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89" w:rsidRDefault="00093589" w:rsidP="005A52A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Первый межрегиональный строительный форум.</w:t>
      </w:r>
      <w:r w:rsidR="005A52A6">
        <w:rPr>
          <w:sz w:val="28"/>
          <w:szCs w:val="28"/>
        </w:rPr>
        <w:t xml:space="preserve"> г.</w:t>
      </w:r>
      <w:r>
        <w:rPr>
          <w:sz w:val="28"/>
          <w:szCs w:val="28"/>
        </w:rPr>
        <w:t>Курск 17-18 августа 2018г. Конференц</w:t>
      </w:r>
      <w:r w:rsidR="00786A0B">
        <w:rPr>
          <w:sz w:val="28"/>
          <w:szCs w:val="28"/>
        </w:rPr>
        <w:t>-</w:t>
      </w:r>
      <w:r>
        <w:rPr>
          <w:sz w:val="28"/>
          <w:szCs w:val="28"/>
        </w:rPr>
        <w:t>зал</w:t>
      </w:r>
      <w:r w:rsidR="004A3346">
        <w:rPr>
          <w:sz w:val="28"/>
          <w:szCs w:val="28"/>
        </w:rPr>
        <w:t xml:space="preserve"> </w:t>
      </w:r>
      <w:proofErr w:type="spellStart"/>
      <w:proofErr w:type="gramStart"/>
      <w:r w:rsidR="004A3346">
        <w:rPr>
          <w:sz w:val="28"/>
          <w:szCs w:val="28"/>
        </w:rPr>
        <w:t>парк-отеля</w:t>
      </w:r>
      <w:proofErr w:type="spellEnd"/>
      <w:proofErr w:type="gramEnd"/>
      <w:r>
        <w:rPr>
          <w:sz w:val="28"/>
          <w:szCs w:val="28"/>
        </w:rPr>
        <w:t xml:space="preserve"> «Соловьиная роща»</w:t>
      </w:r>
      <w:r w:rsidR="005A56F0">
        <w:rPr>
          <w:sz w:val="28"/>
          <w:szCs w:val="28"/>
        </w:rPr>
        <w:t>.</w:t>
      </w:r>
      <w:r w:rsidR="005A56F0">
        <w:rPr>
          <w:sz w:val="28"/>
          <w:szCs w:val="28"/>
        </w:rPr>
        <w:tab/>
      </w:r>
    </w:p>
    <w:p w:rsidR="00093589" w:rsidRPr="002E6CA2" w:rsidRDefault="00093589" w:rsidP="008D2CC2">
      <w:pPr>
        <w:pStyle w:val="a3"/>
        <w:rPr>
          <w:sz w:val="28"/>
          <w:szCs w:val="28"/>
        </w:rPr>
      </w:pPr>
    </w:p>
    <w:tbl>
      <w:tblPr>
        <w:tblpPr w:leftFromText="180" w:rightFromText="180" w:vertAnchor="text" w:horzAnchor="margin" w:tblpY="-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646"/>
      </w:tblGrid>
      <w:tr w:rsidR="002E6CA2" w:rsidRPr="00093589" w:rsidTr="00093589">
        <w:trPr>
          <w:trHeight w:val="698"/>
        </w:trPr>
        <w:tc>
          <w:tcPr>
            <w:tcW w:w="9030" w:type="dxa"/>
            <w:gridSpan w:val="2"/>
            <w:vAlign w:val="center"/>
          </w:tcPr>
          <w:p w:rsidR="002E6CA2" w:rsidRPr="00093589" w:rsidRDefault="002E6CA2" w:rsidP="002E6CA2">
            <w:pPr>
              <w:pStyle w:val="a3"/>
              <w:jc w:val="center"/>
              <w:rPr>
                <w:b/>
                <w:i/>
                <w:sz w:val="28"/>
                <w:szCs w:val="28"/>
              </w:rPr>
            </w:pPr>
            <w:r w:rsidRPr="00093589">
              <w:rPr>
                <w:b/>
                <w:i/>
                <w:sz w:val="28"/>
                <w:szCs w:val="28"/>
              </w:rPr>
              <w:t>День первый</w:t>
            </w:r>
          </w:p>
        </w:tc>
      </w:tr>
      <w:tr w:rsidR="00A104BD" w:rsidRPr="00093589" w:rsidTr="00093589">
        <w:trPr>
          <w:trHeight w:val="699"/>
        </w:trPr>
        <w:tc>
          <w:tcPr>
            <w:tcW w:w="1384" w:type="dxa"/>
            <w:vAlign w:val="center"/>
          </w:tcPr>
          <w:p w:rsidR="00A104BD" w:rsidRPr="00093589" w:rsidRDefault="00A104BD" w:rsidP="000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8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093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5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646" w:type="dxa"/>
            <w:vAlign w:val="center"/>
          </w:tcPr>
          <w:p w:rsidR="00A104BD" w:rsidRPr="00093589" w:rsidRDefault="00A104BD" w:rsidP="002E6CA2">
            <w:pPr>
              <w:pStyle w:val="a3"/>
              <w:jc w:val="center"/>
              <w:rPr>
                <w:rStyle w:val="a6"/>
                <w:b/>
                <w:bCs/>
              </w:rPr>
            </w:pPr>
            <w:r w:rsidRPr="00093589">
              <w:rPr>
                <w:b/>
              </w:rPr>
              <w:t>Регистрация участников форума, осмотр экспозиции</w:t>
            </w:r>
          </w:p>
        </w:tc>
      </w:tr>
      <w:tr w:rsidR="00A104BD" w:rsidRPr="00093589" w:rsidTr="00093589">
        <w:trPr>
          <w:trHeight w:val="786"/>
        </w:trPr>
        <w:tc>
          <w:tcPr>
            <w:tcW w:w="1384" w:type="dxa"/>
            <w:vAlign w:val="center"/>
          </w:tcPr>
          <w:p w:rsidR="00A104BD" w:rsidRPr="00093589" w:rsidRDefault="00A104BD" w:rsidP="000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8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093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6F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A56F0" w:rsidRPr="005A56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3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6" w:type="dxa"/>
            <w:vAlign w:val="center"/>
          </w:tcPr>
          <w:p w:rsidR="00A104BD" w:rsidRPr="00093589" w:rsidRDefault="00A104BD" w:rsidP="00B53953">
            <w:pPr>
              <w:jc w:val="center"/>
              <w:rPr>
                <w:rStyle w:val="a6"/>
                <w:b/>
                <w:bCs/>
              </w:rPr>
            </w:pPr>
            <w:r w:rsidRPr="00093589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участникам форума</w:t>
            </w:r>
            <w:bookmarkStart w:id="0" w:name="_GoBack"/>
            <w:bookmarkEnd w:id="0"/>
          </w:p>
        </w:tc>
      </w:tr>
      <w:tr w:rsidR="00A104BD" w:rsidRPr="00093589" w:rsidTr="00093589">
        <w:trPr>
          <w:trHeight w:val="2792"/>
        </w:trPr>
        <w:tc>
          <w:tcPr>
            <w:tcW w:w="1384" w:type="dxa"/>
            <w:vAlign w:val="center"/>
          </w:tcPr>
          <w:p w:rsidR="00A104BD" w:rsidRPr="00093589" w:rsidRDefault="005A56F0" w:rsidP="000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A104BD" w:rsidRPr="00093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4BD" w:rsidRPr="000935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6" w:type="dxa"/>
            <w:vAlign w:val="center"/>
          </w:tcPr>
          <w:p w:rsidR="00A104BD" w:rsidRPr="00093589" w:rsidRDefault="00A104BD" w:rsidP="002E6CA2">
            <w:pPr>
              <w:pStyle w:val="a3"/>
              <w:jc w:val="center"/>
            </w:pPr>
            <w:r w:rsidRPr="00093589">
              <w:rPr>
                <w:rStyle w:val="a6"/>
                <w:b/>
                <w:bCs/>
              </w:rPr>
              <w:t>Сессия 1 (пленарная)</w:t>
            </w:r>
            <w:r w:rsidRPr="00093589">
              <w:t xml:space="preserve"> "Строительство в современных условиях"</w:t>
            </w:r>
          </w:p>
          <w:p w:rsidR="00A104BD" w:rsidRPr="00093589" w:rsidRDefault="00A104BD" w:rsidP="002E6CA2">
            <w:pPr>
              <w:pStyle w:val="a3"/>
              <w:jc w:val="center"/>
            </w:pPr>
            <w:r w:rsidRPr="00093589">
              <w:t>Стремительное развитие строительства и инфраструктуры несет с собой определенные сложности. Решение специфических трудностей, возникающих в отрасли.</w:t>
            </w:r>
            <w:r w:rsidR="00786A0B">
              <w:t xml:space="preserve"> Актуальные изменения в законе </w:t>
            </w:r>
            <w:proofErr w:type="gramStart"/>
            <w:r w:rsidR="00786A0B">
              <w:t>о</w:t>
            </w:r>
            <w:proofErr w:type="gramEnd"/>
            <w:r w:rsidR="00786A0B">
              <w:t xml:space="preserve"> участии в долевом строительстве.</w:t>
            </w:r>
          </w:p>
          <w:p w:rsidR="00A104BD" w:rsidRPr="00093589" w:rsidRDefault="00A104BD" w:rsidP="00093589">
            <w:pPr>
              <w:pStyle w:val="a3"/>
              <w:jc w:val="center"/>
            </w:pPr>
            <w:r w:rsidRPr="00093589">
              <w:rPr>
                <w:rStyle w:val="a6"/>
              </w:rPr>
              <w:t>Выступающий:</w:t>
            </w:r>
            <w:r w:rsidRPr="00093589">
              <w:t xml:space="preserve"> Аксенов Михаил Николаевич, Председатель "Комитета потребительского рынка, развития малого предпринимательства и лицензирования Курской области". Действительный государственный советник Курской области 1 класса.</w:t>
            </w:r>
          </w:p>
        </w:tc>
      </w:tr>
      <w:tr w:rsidR="00A104BD" w:rsidRPr="00093589" w:rsidTr="00093589">
        <w:trPr>
          <w:trHeight w:val="550"/>
        </w:trPr>
        <w:tc>
          <w:tcPr>
            <w:tcW w:w="1384" w:type="dxa"/>
            <w:vAlign w:val="center"/>
          </w:tcPr>
          <w:p w:rsidR="00A104BD" w:rsidRPr="00093589" w:rsidRDefault="00A104BD" w:rsidP="000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 w:rsidR="00093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6F0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7646" w:type="dxa"/>
            <w:vAlign w:val="center"/>
          </w:tcPr>
          <w:p w:rsidR="00A104BD" w:rsidRPr="00093589" w:rsidRDefault="00A104BD" w:rsidP="002E6CA2">
            <w:pPr>
              <w:pStyle w:val="a3"/>
              <w:jc w:val="center"/>
              <w:rPr>
                <w:rStyle w:val="a6"/>
                <w:b/>
                <w:bCs/>
              </w:rPr>
            </w:pPr>
            <w:r w:rsidRPr="00093589">
              <w:rPr>
                <w:rStyle w:val="a6"/>
                <w:b/>
                <w:bCs/>
              </w:rPr>
              <w:t>Кофе-брейк</w:t>
            </w:r>
          </w:p>
        </w:tc>
      </w:tr>
      <w:tr w:rsidR="00A104BD" w:rsidRPr="00093589" w:rsidTr="00093589">
        <w:trPr>
          <w:trHeight w:val="2833"/>
        </w:trPr>
        <w:tc>
          <w:tcPr>
            <w:tcW w:w="1384" w:type="dxa"/>
            <w:vAlign w:val="center"/>
          </w:tcPr>
          <w:p w:rsidR="00A104BD" w:rsidRPr="00093589" w:rsidRDefault="005A56F0" w:rsidP="000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093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04BD" w:rsidRPr="0009358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646" w:type="dxa"/>
            <w:vAlign w:val="center"/>
          </w:tcPr>
          <w:p w:rsidR="00A104BD" w:rsidRPr="00093589" w:rsidRDefault="00A104BD" w:rsidP="002E6CA2">
            <w:pPr>
              <w:pStyle w:val="a3"/>
              <w:jc w:val="center"/>
            </w:pPr>
            <w:r w:rsidRPr="00093589">
              <w:rPr>
                <w:rStyle w:val="a6"/>
                <w:b/>
                <w:bCs/>
              </w:rPr>
              <w:t>Сессия 2 (практическая)</w:t>
            </w:r>
            <w:r w:rsidRPr="00093589">
              <w:t xml:space="preserve"> "Подключение объектов к электросетям и системам водоснабжения, водоотведения"</w:t>
            </w:r>
          </w:p>
          <w:p w:rsidR="00A104BD" w:rsidRPr="00093589" w:rsidRDefault="00A104BD" w:rsidP="002E6CA2">
            <w:pPr>
              <w:pStyle w:val="a3"/>
              <w:jc w:val="center"/>
            </w:pPr>
            <w:r w:rsidRPr="00093589">
              <w:t>Практический опыт подключения производственного предприятия к инженерной инфраструктуре.</w:t>
            </w:r>
          </w:p>
          <w:p w:rsidR="00A104BD" w:rsidRPr="00093589" w:rsidRDefault="00A104BD" w:rsidP="002E6CA2">
            <w:pPr>
              <w:pStyle w:val="a3"/>
              <w:jc w:val="center"/>
            </w:pPr>
            <w:r w:rsidRPr="00093589">
              <w:rPr>
                <w:rStyle w:val="a6"/>
              </w:rPr>
              <w:t>Выступающий:</w:t>
            </w:r>
            <w:r w:rsidRPr="00093589">
              <w:t xml:space="preserve"> Марков Игорь Владимирович, Генеральный директор ООО «</w:t>
            </w:r>
            <w:proofErr w:type="spellStart"/>
            <w:r w:rsidRPr="00093589">
              <w:t>Совтест</w:t>
            </w:r>
            <w:proofErr w:type="spellEnd"/>
            <w:r w:rsidRPr="00093589">
              <w:t xml:space="preserve"> АТЕ»;</w:t>
            </w:r>
          </w:p>
          <w:p w:rsidR="00A104BD" w:rsidRPr="00093589" w:rsidRDefault="00A104BD" w:rsidP="00093589">
            <w:pPr>
              <w:pStyle w:val="a3"/>
              <w:jc w:val="center"/>
              <w:rPr>
                <w:rStyle w:val="a6"/>
                <w:b/>
                <w:bCs/>
              </w:rPr>
            </w:pPr>
            <w:r w:rsidRPr="00093589">
              <w:t>представители МУП "</w:t>
            </w:r>
            <w:proofErr w:type="spellStart"/>
            <w:r w:rsidRPr="00093589">
              <w:t>Курскводоканал</w:t>
            </w:r>
            <w:proofErr w:type="spellEnd"/>
            <w:r w:rsidRPr="00093589">
              <w:t>", "Электросети".</w:t>
            </w:r>
          </w:p>
        </w:tc>
      </w:tr>
      <w:tr w:rsidR="000F7EF6" w:rsidRPr="00093589" w:rsidTr="002E6CA2">
        <w:trPr>
          <w:trHeight w:val="2025"/>
        </w:trPr>
        <w:tc>
          <w:tcPr>
            <w:tcW w:w="1384" w:type="dxa"/>
            <w:vAlign w:val="center"/>
          </w:tcPr>
          <w:p w:rsidR="000F7EF6" w:rsidRPr="00093589" w:rsidRDefault="005A56F0" w:rsidP="000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F7EF6" w:rsidRPr="000935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093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F7EF6" w:rsidRPr="000935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46" w:type="dxa"/>
            <w:vAlign w:val="center"/>
          </w:tcPr>
          <w:p w:rsidR="000F7EF6" w:rsidRPr="00093589" w:rsidRDefault="000F7EF6" w:rsidP="002E6CA2">
            <w:pPr>
              <w:pStyle w:val="a3"/>
              <w:jc w:val="center"/>
            </w:pPr>
            <w:r w:rsidRPr="00093589">
              <w:rPr>
                <w:rStyle w:val="a5"/>
                <w:i/>
                <w:iCs/>
              </w:rPr>
              <w:t>Сессия 3 (практическая) </w:t>
            </w:r>
            <w:r w:rsidRPr="00093589">
              <w:t>"Эффективное строительство"</w:t>
            </w:r>
          </w:p>
          <w:p w:rsidR="000F7EF6" w:rsidRPr="00093589" w:rsidRDefault="000F7EF6" w:rsidP="002E6CA2">
            <w:pPr>
              <w:pStyle w:val="a3"/>
              <w:jc w:val="center"/>
            </w:pPr>
            <w:r w:rsidRPr="00093589">
              <w:t>Современные методы и инструменты строительного контроля.</w:t>
            </w:r>
          </w:p>
          <w:p w:rsidR="000F7EF6" w:rsidRPr="00093589" w:rsidRDefault="000F7EF6" w:rsidP="00093589">
            <w:pPr>
              <w:pStyle w:val="a3"/>
              <w:jc w:val="center"/>
            </w:pPr>
            <w:r w:rsidRPr="00093589">
              <w:rPr>
                <w:rStyle w:val="a6"/>
              </w:rPr>
              <w:t>Выступающий:</w:t>
            </w:r>
            <w:r w:rsidRPr="00093589">
              <w:t xml:space="preserve"> компания "СМАРТ-И" - строительная экспертиза и технический надзор.</w:t>
            </w:r>
          </w:p>
        </w:tc>
      </w:tr>
      <w:tr w:rsidR="005A56F0" w:rsidRPr="00093589" w:rsidTr="00093589">
        <w:trPr>
          <w:trHeight w:val="362"/>
        </w:trPr>
        <w:tc>
          <w:tcPr>
            <w:tcW w:w="1384" w:type="dxa"/>
            <w:vAlign w:val="center"/>
          </w:tcPr>
          <w:p w:rsidR="005A56F0" w:rsidRPr="00093589" w:rsidRDefault="005A56F0" w:rsidP="000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7646" w:type="dxa"/>
            <w:vAlign w:val="center"/>
          </w:tcPr>
          <w:p w:rsidR="005A56F0" w:rsidRPr="00093589" w:rsidRDefault="005A56F0" w:rsidP="002E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переговоров и свободного общения.</w:t>
            </w:r>
          </w:p>
        </w:tc>
      </w:tr>
      <w:tr w:rsidR="000F7EF6" w:rsidRPr="00093589" w:rsidTr="00093589">
        <w:trPr>
          <w:trHeight w:val="362"/>
        </w:trPr>
        <w:tc>
          <w:tcPr>
            <w:tcW w:w="1384" w:type="dxa"/>
            <w:vAlign w:val="center"/>
          </w:tcPr>
          <w:p w:rsidR="002E6CA2" w:rsidRPr="00093589" w:rsidRDefault="002E6CA2" w:rsidP="000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8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="00093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589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646" w:type="dxa"/>
            <w:vAlign w:val="center"/>
          </w:tcPr>
          <w:p w:rsidR="000F7EF6" w:rsidRPr="00093589" w:rsidRDefault="005A56F0" w:rsidP="002E6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банкет. </w:t>
            </w:r>
            <w:r w:rsidR="002E6CA2" w:rsidRPr="0009358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</w:tr>
      <w:tr w:rsidR="002E6CA2" w:rsidRPr="00093589" w:rsidTr="00093589">
        <w:trPr>
          <w:trHeight w:val="847"/>
        </w:trPr>
        <w:tc>
          <w:tcPr>
            <w:tcW w:w="9030" w:type="dxa"/>
            <w:gridSpan w:val="2"/>
            <w:vAlign w:val="center"/>
          </w:tcPr>
          <w:p w:rsidR="002E6CA2" w:rsidRPr="00093589" w:rsidRDefault="002E6CA2" w:rsidP="002E6CA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935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Второй</w:t>
            </w:r>
          </w:p>
        </w:tc>
      </w:tr>
      <w:tr w:rsidR="002E6CA2" w:rsidRPr="00093589" w:rsidTr="00093589">
        <w:trPr>
          <w:trHeight w:val="2025"/>
        </w:trPr>
        <w:tc>
          <w:tcPr>
            <w:tcW w:w="1384" w:type="dxa"/>
            <w:vAlign w:val="center"/>
          </w:tcPr>
          <w:p w:rsidR="002E6CA2" w:rsidRPr="00093589" w:rsidRDefault="002E6CA2" w:rsidP="000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10.00</w:t>
            </w:r>
            <w:r w:rsidR="00093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358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646" w:type="dxa"/>
            <w:vAlign w:val="center"/>
          </w:tcPr>
          <w:p w:rsidR="002E6CA2" w:rsidRPr="00093589" w:rsidRDefault="002E6CA2" w:rsidP="002E6CA2">
            <w:pPr>
              <w:pStyle w:val="a3"/>
              <w:jc w:val="center"/>
            </w:pPr>
            <w:r w:rsidRPr="00093589">
              <w:rPr>
                <w:rStyle w:val="a5"/>
                <w:i/>
                <w:iCs/>
              </w:rPr>
              <w:t>Сессия 1 (практическая)</w:t>
            </w:r>
            <w:r w:rsidRPr="00093589">
              <w:t xml:space="preserve"> "Применение инновационных технологий в строительстве"</w:t>
            </w:r>
          </w:p>
          <w:p w:rsidR="002E6CA2" w:rsidRPr="00093589" w:rsidRDefault="002E6CA2" w:rsidP="002E6CA2">
            <w:pPr>
              <w:pStyle w:val="a3"/>
              <w:jc w:val="center"/>
            </w:pPr>
            <w:r w:rsidRPr="00093589">
              <w:t>Внедрение IT-систем, безопасность, новаторство в отрасли.</w:t>
            </w:r>
          </w:p>
          <w:p w:rsidR="002E6CA2" w:rsidRPr="00093589" w:rsidRDefault="002E6CA2" w:rsidP="00093589">
            <w:pPr>
              <w:pStyle w:val="a3"/>
              <w:jc w:val="center"/>
            </w:pPr>
            <w:r w:rsidRPr="00093589">
              <w:rPr>
                <w:rStyle w:val="a6"/>
              </w:rPr>
              <w:t>Выступающий:</w:t>
            </w:r>
            <w:r w:rsidRPr="00093589">
              <w:t xml:space="preserve"> Емельянов Сергей Геннадьевич, российский ученый, деятель образования, доктор технических наук, профессор, ректор Юго-Западного государственного университета</w:t>
            </w:r>
          </w:p>
        </w:tc>
      </w:tr>
      <w:tr w:rsidR="002E6CA2" w:rsidRPr="00093589" w:rsidTr="00093589">
        <w:trPr>
          <w:trHeight w:val="1794"/>
        </w:trPr>
        <w:tc>
          <w:tcPr>
            <w:tcW w:w="1384" w:type="dxa"/>
            <w:vAlign w:val="center"/>
          </w:tcPr>
          <w:p w:rsidR="002E6CA2" w:rsidRPr="00093589" w:rsidRDefault="002E6CA2" w:rsidP="0009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89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  <w:r w:rsidR="00093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6F0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 w:rsidRPr="000935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6" w:type="dxa"/>
            <w:vAlign w:val="center"/>
          </w:tcPr>
          <w:p w:rsidR="002E6CA2" w:rsidRPr="00093589" w:rsidRDefault="002E6CA2" w:rsidP="002E6CA2">
            <w:pPr>
              <w:pStyle w:val="a3"/>
              <w:jc w:val="center"/>
            </w:pPr>
            <w:r w:rsidRPr="00093589">
              <w:rPr>
                <w:rStyle w:val="a5"/>
                <w:i/>
                <w:iCs/>
              </w:rPr>
              <w:t xml:space="preserve">Сессия 2 (практическая) </w:t>
            </w:r>
            <w:r w:rsidRPr="00093589">
              <w:t>"Финансирование в строительстве"</w:t>
            </w:r>
          </w:p>
          <w:p w:rsidR="002E6CA2" w:rsidRPr="00093589" w:rsidRDefault="002E6CA2" w:rsidP="002E6CA2">
            <w:pPr>
              <w:pStyle w:val="a3"/>
              <w:jc w:val="center"/>
            </w:pPr>
            <w:r w:rsidRPr="00093589">
              <w:t>Особенности кредитования бизнеса. Типичные проблемы. Рекомендации специалистов.</w:t>
            </w:r>
          </w:p>
          <w:p w:rsidR="002E6CA2" w:rsidRPr="00093589" w:rsidRDefault="002E6CA2" w:rsidP="00093589">
            <w:pPr>
              <w:pStyle w:val="a3"/>
              <w:jc w:val="center"/>
            </w:pPr>
            <w:r w:rsidRPr="00093589">
              <w:rPr>
                <w:rStyle w:val="a6"/>
              </w:rPr>
              <w:t>Выступающий:</w:t>
            </w:r>
            <w:r w:rsidRPr="00093589">
              <w:t xml:space="preserve"> Представители Банковского сектора ЦФО</w:t>
            </w:r>
          </w:p>
        </w:tc>
      </w:tr>
      <w:tr w:rsidR="002E6CA2" w:rsidRPr="00093589" w:rsidTr="00093589">
        <w:trPr>
          <w:trHeight w:val="2054"/>
        </w:trPr>
        <w:tc>
          <w:tcPr>
            <w:tcW w:w="1384" w:type="dxa"/>
            <w:vAlign w:val="center"/>
          </w:tcPr>
          <w:p w:rsidR="002E6CA2" w:rsidRPr="00093589" w:rsidRDefault="002E6CA2" w:rsidP="005A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6F0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  <w:r w:rsidR="000935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A56F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9358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646" w:type="dxa"/>
            <w:vAlign w:val="center"/>
          </w:tcPr>
          <w:p w:rsidR="002E6CA2" w:rsidRPr="00093589" w:rsidRDefault="002E6CA2" w:rsidP="002E6CA2">
            <w:pPr>
              <w:pStyle w:val="a3"/>
              <w:jc w:val="center"/>
            </w:pPr>
            <w:r w:rsidRPr="00093589">
              <w:rPr>
                <w:rStyle w:val="a5"/>
                <w:i/>
                <w:iCs/>
              </w:rPr>
              <w:t>Сессия 3 (практическая) </w:t>
            </w:r>
            <w:r w:rsidRPr="00093589">
              <w:t>"</w:t>
            </w:r>
            <w:proofErr w:type="spellStart"/>
            <w:r w:rsidRPr="00093589">
              <w:t>Энергоэффективное</w:t>
            </w:r>
            <w:proofErr w:type="spellEnd"/>
            <w:r w:rsidRPr="00093589">
              <w:t xml:space="preserve"> строительство"</w:t>
            </w:r>
          </w:p>
          <w:p w:rsidR="002E6CA2" w:rsidRPr="00093589" w:rsidRDefault="002E6CA2" w:rsidP="002E6CA2">
            <w:pPr>
              <w:pStyle w:val="a3"/>
              <w:jc w:val="center"/>
            </w:pPr>
            <w:r w:rsidRPr="00093589">
              <w:t>Строительство зданий с использованием проектных и технических решений, позволяющих эксплуатировать его с малым расходом энергии</w:t>
            </w:r>
          </w:p>
          <w:p w:rsidR="002E6CA2" w:rsidRPr="00093589" w:rsidRDefault="002E6CA2" w:rsidP="00093589">
            <w:pPr>
              <w:pStyle w:val="a3"/>
              <w:jc w:val="center"/>
            </w:pPr>
            <w:r w:rsidRPr="00093589">
              <w:rPr>
                <w:rStyle w:val="a6"/>
              </w:rPr>
              <w:t>Выступающий:</w:t>
            </w:r>
            <w:r w:rsidRPr="00093589">
              <w:t xml:space="preserve"> Филатов Роман Викторович, председатель комитета строительства Курской области</w:t>
            </w:r>
          </w:p>
        </w:tc>
      </w:tr>
    </w:tbl>
    <w:p w:rsidR="008D2CC2" w:rsidRDefault="008D2CC2">
      <w:pPr>
        <w:rPr>
          <w:rFonts w:ascii="Times New Roman" w:hAnsi="Times New Roman" w:cs="Times New Roman"/>
          <w:sz w:val="28"/>
          <w:szCs w:val="28"/>
        </w:rPr>
      </w:pPr>
    </w:p>
    <w:p w:rsidR="00093589" w:rsidRDefault="000935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*Кандидатуры спикеров утверждаются</w:t>
      </w:r>
    </w:p>
    <w:p w:rsidR="00786A0B" w:rsidRPr="00612A7D" w:rsidRDefault="00786A0B">
      <w:pPr>
        <w:rPr>
          <w:rFonts w:ascii="Times New Roman" w:hAnsi="Times New Roman" w:cs="Times New Roman"/>
          <w:b/>
          <w:sz w:val="28"/>
          <w:szCs w:val="28"/>
        </w:rPr>
      </w:pPr>
      <w:r w:rsidRPr="00786A0B">
        <w:rPr>
          <w:rFonts w:ascii="Times New Roman" w:hAnsi="Times New Roman" w:cs="Times New Roman"/>
          <w:b/>
          <w:sz w:val="28"/>
          <w:szCs w:val="28"/>
        </w:rPr>
        <w:t>Программа мероприятия дополняется в соответствии с пожеланиями участников.</w:t>
      </w:r>
      <w:r w:rsidR="00612A7D">
        <w:rPr>
          <w:rFonts w:ascii="Times New Roman" w:hAnsi="Times New Roman" w:cs="Times New Roman"/>
          <w:b/>
          <w:sz w:val="28"/>
          <w:szCs w:val="28"/>
        </w:rPr>
        <w:t xml:space="preserve"> Предложения по темам выступлений принимаются только в виде электронного письма, по адресу </w:t>
      </w:r>
      <w:proofErr w:type="spellStart"/>
      <w:r w:rsidR="00612A7D">
        <w:rPr>
          <w:rFonts w:ascii="Times New Roman" w:hAnsi="Times New Roman" w:cs="Times New Roman"/>
          <w:b/>
          <w:sz w:val="28"/>
          <w:szCs w:val="28"/>
          <w:lang w:val="en-US"/>
        </w:rPr>
        <w:t>stroyforum</w:t>
      </w:r>
      <w:proofErr w:type="spellEnd"/>
      <w:r w:rsidR="00612A7D" w:rsidRPr="00612A7D">
        <w:rPr>
          <w:rFonts w:ascii="Times New Roman" w:hAnsi="Times New Roman" w:cs="Times New Roman"/>
          <w:b/>
          <w:sz w:val="28"/>
          <w:szCs w:val="28"/>
        </w:rPr>
        <w:t>46@</w:t>
      </w:r>
      <w:r w:rsidR="00612A7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612A7D" w:rsidRPr="00612A7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612A7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786A0B" w:rsidRPr="00612A7D" w:rsidSect="00753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50E"/>
    <w:rsid w:val="000176B9"/>
    <w:rsid w:val="00093589"/>
    <w:rsid w:val="000F7EF6"/>
    <w:rsid w:val="002E6CA2"/>
    <w:rsid w:val="002F6B07"/>
    <w:rsid w:val="003C4C5F"/>
    <w:rsid w:val="004A3346"/>
    <w:rsid w:val="005A52A6"/>
    <w:rsid w:val="005A56F0"/>
    <w:rsid w:val="00612A7D"/>
    <w:rsid w:val="00753343"/>
    <w:rsid w:val="00786A0B"/>
    <w:rsid w:val="008643A1"/>
    <w:rsid w:val="008D2CC2"/>
    <w:rsid w:val="00A104BD"/>
    <w:rsid w:val="00A8350E"/>
    <w:rsid w:val="00B53953"/>
    <w:rsid w:val="00BC335F"/>
    <w:rsid w:val="00CF0F7C"/>
    <w:rsid w:val="00E2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3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D2CC2"/>
    <w:rPr>
      <w:b/>
      <w:bCs/>
    </w:rPr>
  </w:style>
  <w:style w:type="character" w:styleId="a6">
    <w:name w:val="Emphasis"/>
    <w:basedOn w:val="a0"/>
    <w:uiPriority w:val="20"/>
    <w:qFormat/>
    <w:rsid w:val="008D2C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Zobr</dc:creator>
  <cp:keywords/>
  <dc:description/>
  <cp:lastModifiedBy>Владимир</cp:lastModifiedBy>
  <cp:revision>16</cp:revision>
  <dcterms:created xsi:type="dcterms:W3CDTF">2018-07-09T05:46:00Z</dcterms:created>
  <dcterms:modified xsi:type="dcterms:W3CDTF">2018-07-25T12:46:00Z</dcterms:modified>
</cp:coreProperties>
</file>