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785"/>
        <w:gridCol w:w="4786"/>
      </w:tblGrid>
      <w:tr w:rsidR="00B12922" w:rsidRPr="0056271A" w:rsidTr="00543DE6">
        <w:tc>
          <w:tcPr>
            <w:tcW w:w="2500" w:type="pct"/>
          </w:tcPr>
          <w:p w:rsidR="00543DE6" w:rsidRPr="0056271A" w:rsidRDefault="00543DE6" w:rsidP="00543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 </w:t>
            </w:r>
          </w:p>
          <w:p w:rsidR="00543DE6" w:rsidRPr="0056271A" w:rsidRDefault="00543DE6" w:rsidP="00543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B12922" w:rsidRDefault="00543DE6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Протокол № 148 от 16 июня 2017 г.</w:t>
            </w:r>
          </w:p>
          <w:p w:rsidR="00543DE6" w:rsidRPr="00B12922" w:rsidRDefault="00543DE6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543DE6" w:rsidRPr="0056271A" w:rsidRDefault="00543DE6" w:rsidP="00543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 </w:t>
            </w:r>
          </w:p>
          <w:p w:rsidR="00543DE6" w:rsidRPr="0056271A" w:rsidRDefault="00543DE6" w:rsidP="00543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B12922" w:rsidRDefault="00543DE6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Протокол № 174 от 23 августа 2018 г.</w:t>
            </w:r>
          </w:p>
          <w:p w:rsidR="00543DE6" w:rsidRPr="00543DE6" w:rsidRDefault="00543DE6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B12922" w:rsidRPr="0056271A" w:rsidTr="00543DE6">
        <w:tc>
          <w:tcPr>
            <w:tcW w:w="2500" w:type="pct"/>
          </w:tcPr>
          <w:p w:rsidR="00B12922" w:rsidRPr="0056271A" w:rsidRDefault="00B12922" w:rsidP="00543DE6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757ED4" w:rsidRPr="0056271A" w:rsidRDefault="00757ED4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Утвержден </w:t>
            </w:r>
          </w:p>
          <w:p w:rsidR="00757ED4" w:rsidRPr="0056271A" w:rsidRDefault="00757ED4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757ED4" w:rsidRPr="0056271A" w:rsidRDefault="00757ED4" w:rsidP="00543DE6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Протокол № 1</w:t>
            </w:r>
            <w:r w:rsidR="00311957"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</w:t>
            </w: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 </w:t>
            </w:r>
            <w:r w:rsidR="00311957"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311957"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апреля</w:t>
            </w: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311957"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  <w:r w:rsidRPr="005627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:rsidR="00894221" w:rsidRPr="0056271A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Pr="0056271A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Pr="0056271A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</w:p>
    <w:p w:rsidR="00894221" w:rsidRPr="0056271A" w:rsidRDefault="00894221" w:rsidP="00757ED4">
      <w:pPr>
        <w:pStyle w:val="ConsPlusTitle"/>
        <w:widowControl/>
        <w:rPr>
          <w:rFonts w:ascii="Times New Roman" w:hAnsi="Times New Roman" w:cs="Times New Roman"/>
          <w:sz w:val="32"/>
          <w:szCs w:val="24"/>
        </w:rPr>
      </w:pPr>
    </w:p>
    <w:p w:rsidR="00894221" w:rsidRPr="0056271A" w:rsidRDefault="00894221" w:rsidP="003B55E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73109E" w:rsidRPr="0056271A" w:rsidRDefault="00C70C51" w:rsidP="00EA05EB">
      <w:pPr>
        <w:pStyle w:val="ConsPlusTitle"/>
        <w:widowControl/>
        <w:ind w:firstLine="567"/>
        <w:jc w:val="center"/>
        <w:rPr>
          <w:rFonts w:ascii="Times New Roman" w:hAnsi="Times New Roman"/>
          <w:sz w:val="32"/>
          <w:szCs w:val="24"/>
        </w:rPr>
      </w:pPr>
      <w:r w:rsidRPr="0056271A">
        <w:rPr>
          <w:rFonts w:ascii="Times New Roman" w:hAnsi="Times New Roman" w:cs="Times New Roman"/>
          <w:sz w:val="32"/>
          <w:szCs w:val="24"/>
        </w:rPr>
        <w:t>Стандарты и правила</w:t>
      </w:r>
      <w:r w:rsidR="00EA05EB">
        <w:rPr>
          <w:rFonts w:ascii="Times New Roman" w:hAnsi="Times New Roman" w:cs="Times New Roman"/>
          <w:sz w:val="32"/>
          <w:szCs w:val="24"/>
        </w:rPr>
        <w:t xml:space="preserve"> </w:t>
      </w:r>
      <w:r w:rsidRPr="0056271A">
        <w:rPr>
          <w:rFonts w:ascii="Times New Roman" w:hAnsi="Times New Roman" w:cs="Times New Roman"/>
          <w:sz w:val="32"/>
          <w:szCs w:val="24"/>
        </w:rPr>
        <w:t>предпринимательской деятельности,</w:t>
      </w:r>
      <w:r w:rsidR="00EA05EB">
        <w:rPr>
          <w:rFonts w:ascii="Times New Roman" w:hAnsi="Times New Roman" w:cs="Times New Roman"/>
          <w:sz w:val="32"/>
          <w:szCs w:val="24"/>
        </w:rPr>
        <w:t xml:space="preserve"> </w:t>
      </w:r>
      <w:r w:rsidRPr="0056271A">
        <w:rPr>
          <w:rFonts w:ascii="Times New Roman" w:hAnsi="Times New Roman" w:cs="Times New Roman"/>
          <w:sz w:val="32"/>
          <w:szCs w:val="24"/>
        </w:rPr>
        <w:t>обязательные для выполнения членами</w:t>
      </w:r>
      <w:r w:rsidR="005E4546" w:rsidRPr="0056271A">
        <w:rPr>
          <w:rFonts w:ascii="Times New Roman" w:hAnsi="Times New Roman"/>
          <w:sz w:val="32"/>
          <w:szCs w:val="24"/>
        </w:rPr>
        <w:t xml:space="preserve"> </w:t>
      </w:r>
      <w:r w:rsidR="00EA05EB">
        <w:rPr>
          <w:rFonts w:ascii="Times New Roman" w:hAnsi="Times New Roman"/>
          <w:sz w:val="32"/>
          <w:szCs w:val="24"/>
        </w:rPr>
        <w:t xml:space="preserve"> </w:t>
      </w:r>
      <w:r w:rsidR="00192A36" w:rsidRPr="0056271A">
        <w:rPr>
          <w:rFonts w:ascii="Times New Roman" w:hAnsi="Times New Roman"/>
          <w:sz w:val="32"/>
          <w:szCs w:val="24"/>
        </w:rPr>
        <w:t>Ассоциации «Саморегулируемая организация «Союз дорожников и строителей Курской области»</w:t>
      </w: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E367CA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6271A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43DE6" w:rsidRPr="0056271A" w:rsidRDefault="00543DE6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221" w:rsidRPr="0056271A" w:rsidRDefault="00894221" w:rsidP="007011E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62E6D" w:rsidRDefault="00894221" w:rsidP="00757ED4">
      <w:pPr>
        <w:tabs>
          <w:tab w:val="left" w:pos="4052"/>
        </w:tabs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г. Курск, 201</w:t>
      </w:r>
      <w:r w:rsidR="00757ED4" w:rsidRPr="0056271A">
        <w:rPr>
          <w:rFonts w:ascii="Times New Roman" w:hAnsi="Times New Roman"/>
          <w:sz w:val="24"/>
          <w:szCs w:val="24"/>
        </w:rPr>
        <w:t>9</w:t>
      </w:r>
      <w:r w:rsidRPr="0056271A">
        <w:rPr>
          <w:rFonts w:ascii="Times New Roman" w:hAnsi="Times New Roman"/>
          <w:sz w:val="24"/>
          <w:szCs w:val="24"/>
        </w:rPr>
        <w:t xml:space="preserve"> год</w:t>
      </w:r>
    </w:p>
    <w:p w:rsidR="00543DE6" w:rsidRDefault="00543DE6" w:rsidP="00757ED4">
      <w:pPr>
        <w:tabs>
          <w:tab w:val="left" w:pos="4052"/>
        </w:tabs>
        <w:jc w:val="center"/>
        <w:rPr>
          <w:rFonts w:ascii="Times New Roman" w:hAnsi="Times New Roman"/>
          <w:sz w:val="24"/>
          <w:szCs w:val="24"/>
        </w:rPr>
        <w:sectPr w:rsidR="00543DE6" w:rsidSect="00033C49">
          <w:pgSz w:w="11906" w:h="16838"/>
          <w:pgMar w:top="1134" w:right="850" w:bottom="1134" w:left="1701" w:header="0" w:footer="170" w:gutter="0"/>
          <w:pgNumType w:start="1"/>
          <w:cols w:space="708"/>
          <w:docGrid w:linePitch="360"/>
        </w:sectPr>
      </w:pPr>
    </w:p>
    <w:p w:rsidR="00015FDC" w:rsidRPr="0056271A" w:rsidRDefault="00015FDC" w:rsidP="00015FDC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lastRenderedPageBreak/>
        <w:t>1. Общие положения.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1.1.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Настоящие Стандарты и правила предпринимательской деятельности, обязательные для выполнения членами  Ассоциации «Саморегулируемая организация «Союз дорожников и строителей Курской области» (далее Правила, Правила профессиональной деятельности) устанавливают требования к предпринимательской и профессиональной деятельности членов Ассоциации «Саморегулируемая организация «Союз дорожников и строителей Курской области» (далее Ассоциация) разработаны в соответствии с Гражданским кодексом Российской Федерации, Градостроительным кодексом Российской Федерации, Федеральным законом от 01.12.2007г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>. № 315-ФЗ «О саморегулируемых организациях», Федеральным законом от 27.07.2006г. № 135-ФЗ «О защите конкуренции» и Уставом Ассоциации.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1.2. Правила профессиональной деятельности устанавливают обязательные для каждого члена Ассоциации правила поведения при строительстве зданий, строений, сооружений и иных объектов, основанные на требованиях законодательства о строительной деятельности, общепринятых нормах морали и нравственности.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1.3. В своей профессиональной деятельности каждый член Ассоциации обязан руководствоваться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Уставом, иными правовыми актами в сфере строительной деятельности.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1.4. Члены Ассоциации при всех обстоятельствах, обязаны сохранять честь и достоинство, присущие своей профессии.</w:t>
      </w:r>
    </w:p>
    <w:p w:rsidR="00015FDC" w:rsidRPr="0056271A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2. Общие требования к ведению предпринимательской деятельности членами Ассоциации.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2.1. Члены Ассоциации не должны допускать: 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1) осуществления предпринимательской деятельности в ущерб другим членам Ассоциации и иным субъектам правоотношений, в том числе в области строительства;</w:t>
      </w:r>
      <w:proofErr w:type="gramEnd"/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2) осуществления действий, нарушающих законодательство о защите конкуренции, либо в результате которых возникает недобросовестная конкуренция.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В том числе не допускать: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распространения ложных, неточных или искаженных сведений, которые могут причинить убытки, либо нанести ущерб деловой репутации членов Ассоциации, самой Ассоциации и иным субъектам правоотношений;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- введения в заблуждение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отношении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характера, способа и места предоставления, потребительских свойств, качества и количества работ и услуг или в отношении их производителей;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некорректного сравнения реализуемых им работ и услуг с работами и услугами, реализуемыми другими субъектам правоотношений;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продажи, обмена или иного введения в оборот работ и услуг,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работ и услуг;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незаконного получения, использования, разглашения информации, составляющей коммерческую, служебную или иную охраняемую законом тайну.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3) осуществления действий, причиняющих вред потребителям работ, услуг и иным лицам;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lastRenderedPageBreak/>
        <w:t>4) осуществления действий, причиняющих ущерб деловой репутации других членов Ассоциации, либо деловой репутации самой Ассоциации;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5) уклонения от устранения замечаний органов государственного контроля (надзора) и органов контроля Ассоциации;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6) отказов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предоставлении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(несвоевременного предоставления) полномочным органам управления и контроля Ассоциации, документов необходимых для проведения анализа и контроля деятельности.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2.2. Член Ассоциации обязан: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1) Незамедлительно информировать Ассоциацию о следующих обстоятельствах: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о возможности взыскания убытков, причиненных при осуществлении им профессиональной деятельности (в частности в случае предъявления к нему устных либо письменных претензий);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об угрозе обращения взыскания на средства компенсационного фонда (компенсационных фондов);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- о предъявлении заинтересованными лицами в суд (арбитражный суд) исковых заявлений о взыскании с него причиненных убытков.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2) Неукоснительно соблюдать условия членства, Устав Ассоциации и исполнять решения, предписания и иные распоряжения органов управления и специализированных органов Ассоциации, принятые в рамках их компетенции;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3) Выполнять решения и предписания государственных органов, вынесенных в его адрес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соответствии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с компетенцией этих органов, установленной законодательством Российской Федерации;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4) Хранить государственную и иную охраняемую законом тайну, за исключением случаев, когда этого требует законодательство Российской Федерации.</w:t>
      </w:r>
    </w:p>
    <w:p w:rsidR="00015FDC" w:rsidRPr="0056271A" w:rsidRDefault="00015FDC" w:rsidP="004676B6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5) Возмещать имущественный и иной вред, причиненный Ассоциации своей профессиональной деятельностью, в порядке, предусмотренном законодательством Российской Федерации.</w:t>
      </w:r>
    </w:p>
    <w:p w:rsidR="003E7C86" w:rsidRPr="0056271A" w:rsidRDefault="00015FDC" w:rsidP="003E7C86">
      <w:pPr>
        <w:pStyle w:val="ConsPlusTitle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3. Основные принципы профессионального поведения</w:t>
      </w:r>
      <w:r w:rsidRPr="005627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Профессиональное поведение основывается на следующих принципах: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1) Содействие обеспечению сбалансированного учета экологических, экономических, социальных и иных факторов при осуществлении строительной деятельности на территории Российской Федерации;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2) Содействие обеспечению инвалидам условий для беспрепятственного доступа к объектам социального и иного назначения;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3) Осуществление строительства на основе документов территориального планирования и правил землепользования и застройки;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4) Ответственность строителя за соблюдение благоприятных условий жизнедеятельности человека при создании зданий, строений, сооружений;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5) Соблюдение благоприятных условий жизнедеятельности человека, проживающего вблизи границ соответствующих территориальных зон строительства — создания зданий, строений, сооружений;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6) Осуществление своей строительной деятельности с соблюдением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требований технических регламентов;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7) Осуществление своей строительной деятельности с соблюдением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требований безопасности, инженерно-технических требований, требований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гражданской обороны, обеспечением предупреждения чрезвычайных ситуаций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природного и техногенного характера, принятием мер по противодействию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террористическим актам при строительстве, реконструкции, капитальном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ремонте</w:t>
      </w:r>
      <w:r w:rsidR="00757ED4" w:rsidRPr="0056271A">
        <w:rPr>
          <w:rFonts w:ascii="Times New Roman" w:hAnsi="Times New Roman"/>
          <w:b w:val="0"/>
          <w:sz w:val="24"/>
          <w:szCs w:val="24"/>
        </w:rPr>
        <w:t>, сносе</w:t>
      </w:r>
      <w:r w:rsidRPr="0056271A">
        <w:rPr>
          <w:rFonts w:ascii="Times New Roman" w:hAnsi="Times New Roman"/>
          <w:b w:val="0"/>
          <w:sz w:val="24"/>
          <w:szCs w:val="24"/>
        </w:rPr>
        <w:t xml:space="preserve"> объекта капитального строительства;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8) Соблюдение требований охраны окружающей среды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экологической безопасности при осуществлении строительной деятельности;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9) Соблюдение требований сохранения объектов культурного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наследия и особо охраняемых природных территорий при осуществлении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строительной деятельности;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10) Ответственность за нарушение законодательства о строительной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деятельности.</w:t>
      </w:r>
    </w:p>
    <w:p w:rsidR="00015FDC" w:rsidRPr="0056271A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4. Основные обязанности при осуществлении профессиональной</w:t>
      </w:r>
      <w:r w:rsidR="003E7C86" w:rsidRPr="0056271A">
        <w:rPr>
          <w:rFonts w:ascii="Times New Roman" w:hAnsi="Times New Roman"/>
          <w:sz w:val="24"/>
          <w:szCs w:val="24"/>
        </w:rPr>
        <w:t xml:space="preserve"> </w:t>
      </w:r>
      <w:r w:rsidRPr="0056271A">
        <w:rPr>
          <w:rFonts w:ascii="Times New Roman" w:hAnsi="Times New Roman"/>
          <w:sz w:val="24"/>
          <w:szCs w:val="24"/>
        </w:rPr>
        <w:t>деятельности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4.1. Соблюдать Конституцию Российской Федерации, федеральные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конституционные законы, федеральные законы, правовые акты Президента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Российской Федерации, Правительства Российской Федерации, иные правовые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акты в сфере строительной деятельности и обеспечивать их исполнение.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4.2. Честно, разумно, добросовестно, квалифицированно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своевременно исполнять свои обязанности.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4.3. Соблюдать при исполнении обязанностей права и законные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интересы граждан и организаций — потребителей услуг и продукции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строительства.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4.4. Способствовать успешному развитию строительной отрасли.</w:t>
      </w:r>
    </w:p>
    <w:p w:rsidR="00750A38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4.5. Не препятствовать своими действиями или бездействием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осуществлению государственного строительного надзора</w:t>
      </w:r>
      <w:r w:rsidR="00750A38" w:rsidRPr="0056271A">
        <w:rPr>
          <w:rFonts w:ascii="Times New Roman" w:hAnsi="Times New Roman"/>
          <w:b w:val="0"/>
          <w:sz w:val="24"/>
          <w:szCs w:val="24"/>
        </w:rPr>
        <w:t xml:space="preserve"> на объектах капитального строительства. 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4.6. Поддерживать уровень квалификации, необходимый для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надлежащего исполнения обязанностей.</w:t>
      </w:r>
    </w:p>
    <w:p w:rsidR="00015FDC" w:rsidRPr="0056271A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5. Этические нормы работников (специалистов) членов Ассоциации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5.1. Профессиональная деятельность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строительстве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может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осуществляться только специалистом при наличии соответствующего</w:t>
      </w:r>
      <w:r w:rsidR="00E41A99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образования и доказавшего на практике умение применять свои специальные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знания и навыки.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5.2. Все работники членов Ассоциации ответственны за соблюдение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обязательств перед заказчиком (работодателем, руководителем работ),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обеспечивая выполнение оговоренных соглашением объемов, качества и сроков</w:t>
      </w:r>
      <w:r w:rsidR="00E41A99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работ. Профессиональной обязанностью специалиста является стремление к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рациональности, экономичности, эффективности и безопасности выполнения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работ, соблюдение утвержденного бюджета.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5.3. Работник члена Ассоциации ответственен перед своей профессией.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Своими действиями он должен способствовать повышению авторитета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социальной значимости профессии. Специалист не должен допускать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дискредитации профессии за счет некачественного выполнения работ или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невыполнения обязательств, которые могут привести к нанесению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материального и морального вреда обществу, государству, заказчику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пользователям научно-технической и строительной продукции.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5.4. Специалист должен поддерживать коллег по профессии,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обеспечивать условия для их эффективного труда и повышения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профессионального уровня. Специалист должен стремиться к позитивному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сотрудничеству и обмену опытом с коллегами.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5.</w:t>
      </w:r>
      <w:r w:rsidR="00F1651A" w:rsidRPr="0056271A">
        <w:rPr>
          <w:rFonts w:ascii="Times New Roman" w:hAnsi="Times New Roman"/>
          <w:b w:val="0"/>
          <w:sz w:val="24"/>
          <w:szCs w:val="24"/>
        </w:rPr>
        <w:t>5</w:t>
      </w:r>
      <w:r w:rsidRPr="0056271A">
        <w:rPr>
          <w:rFonts w:ascii="Times New Roman" w:hAnsi="Times New Roman"/>
          <w:b w:val="0"/>
          <w:sz w:val="24"/>
          <w:szCs w:val="24"/>
        </w:rPr>
        <w:t>. Специалист обязан постоянно повышать свой профессиональный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уровень, овладевать новыми знаниями и навыками по специальности, по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смежным профессиям</w:t>
      </w:r>
      <w:r w:rsidR="00750A38" w:rsidRPr="0056271A">
        <w:rPr>
          <w:rFonts w:ascii="Times New Roman" w:hAnsi="Times New Roman"/>
          <w:b w:val="0"/>
          <w:sz w:val="24"/>
          <w:szCs w:val="24"/>
        </w:rPr>
        <w:t>.</w:t>
      </w:r>
    </w:p>
    <w:p w:rsidR="00015FDC" w:rsidRPr="0056271A" w:rsidRDefault="00015FDC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6. Иные правила профессиональной деятельности и поведения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6.2.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Профессиональные обязанности и профессиональная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ответственность за выполнение профессиональных обязанностей возлагаются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на специалиста в результате юридического оформления соглашения (договора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подряда, контракта и т.п.) с заказчиком (инвестором, работодателем,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генеральным подрядчиком, генеральным проектировщиком, руководителем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работ о проведении работ или оказании услуг в области строительства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промышленности строительных материалов.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Пределы профессиональных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обязательств и ответственности должны быть тщательно и пунктуально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оговорены в договорных соглашениях в целях разделения ответственности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между сторонами за возникновение возможных убытков и ущерба.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6.3. При заключении соглашения на производство работ или оказание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услуг специалист обязан объективно и исчерпывающе информировать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заказчика о своих возможностях и пределах профессиональной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ответственности.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6.4. Недопустимо предпринимать действия по материальной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заинтересованности заказчика, должностных лиц в заключение договора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(соглашения), при выполнении, рассмотрении и принятии конечных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результатов работы или услуг.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6.5. Недопустимо получение специалистом материального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вознаграждения за свои услуги более чем от одной стороны, участвующей в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конкретном соглашении.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6.6. Профессиональным долгом специалиста является стремление к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достижению максимального качества выполнения работ или оказания услуг.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Обязанностью специалиста является достижение настолько высокого уровня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 xml:space="preserve">качества, насколько это возможно в конкретных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условиях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проведения работ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выполнения соответствующего договора, соглашения.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6.7. В этих целях специалист должен использовать прогрессивные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формы организации, методы и технологии, которые обеспечивают результаты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деятельности на уровне лучших отечественных образцов и мировых стандартов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качества.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6.8.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Если специалист в соответствии с заключенным соглашением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действует в качестве представителя (посредника, доверенного лица) заказчика,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он обязан, соблюдая законные интересы заказчика в отношениях с другими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участниками инвестиционного процесса, выносить профессиональные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добросовестные и беспристрастные решения, не давая предпочтения какой-либо стороне.</w:t>
      </w:r>
      <w:proofErr w:type="gramEnd"/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 xml:space="preserve">6.9. Если специалист действует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качестве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работодателя, он обязан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принять на себя соответствующие, установленные законодательством,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правовые обязательства и ответственность за привлеченный персонал. Условия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найма должны отражаться, как правило, в письменной форме: контракт,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трудовое соглашение. Нанятые специалистом рабочие и служащие должны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 xml:space="preserve">платить налоги, принимать участие в </w:t>
      </w:r>
      <w:proofErr w:type="gramStart"/>
      <w:r w:rsidRPr="0056271A">
        <w:rPr>
          <w:rFonts w:ascii="Times New Roman" w:hAnsi="Times New Roman"/>
          <w:b w:val="0"/>
          <w:sz w:val="24"/>
          <w:szCs w:val="24"/>
        </w:rPr>
        <w:t>программах</w:t>
      </w:r>
      <w:proofErr w:type="gramEnd"/>
      <w:r w:rsidRPr="0056271A">
        <w:rPr>
          <w:rFonts w:ascii="Times New Roman" w:hAnsi="Times New Roman"/>
          <w:b w:val="0"/>
          <w:sz w:val="24"/>
          <w:szCs w:val="24"/>
        </w:rPr>
        <w:t xml:space="preserve"> пенсионной и социальной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поддержки, медицинского страхования, соблюдать установленный режим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 xml:space="preserve">труда, правила техники безопасности и </w:t>
      </w:r>
      <w:proofErr w:type="spellStart"/>
      <w:r w:rsidRPr="0056271A">
        <w:rPr>
          <w:rFonts w:ascii="Times New Roman" w:hAnsi="Times New Roman"/>
          <w:b w:val="0"/>
          <w:sz w:val="24"/>
          <w:szCs w:val="24"/>
        </w:rPr>
        <w:t>промсанитарии</w:t>
      </w:r>
      <w:proofErr w:type="spellEnd"/>
      <w:r w:rsidRPr="0056271A">
        <w:rPr>
          <w:rFonts w:ascii="Times New Roman" w:hAnsi="Times New Roman"/>
          <w:b w:val="0"/>
          <w:sz w:val="24"/>
          <w:szCs w:val="24"/>
        </w:rPr>
        <w:t>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6.10. Член Ассоциации должен обеспечивать равные возможности 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отсутствие дискриминации при приеме персонала на работу.</w:t>
      </w:r>
    </w:p>
    <w:p w:rsidR="00015FDC" w:rsidRPr="0056271A" w:rsidRDefault="00015FDC" w:rsidP="00E41A99">
      <w:pPr>
        <w:pStyle w:val="ConsPlusTitle"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/>
          <w:b w:val="0"/>
          <w:sz w:val="24"/>
          <w:szCs w:val="24"/>
        </w:rPr>
        <w:t>6.11. Специалисту запрещается объединяться с другими специалистами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для участия в деятельности, которая ограничивает возможности своих коллег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по профессии, поддерживает монополизм или направлена против</w:t>
      </w:r>
      <w:r w:rsidR="003E7C86" w:rsidRPr="0056271A">
        <w:rPr>
          <w:rFonts w:ascii="Times New Roman" w:hAnsi="Times New Roman"/>
          <w:b w:val="0"/>
          <w:sz w:val="24"/>
          <w:szCs w:val="24"/>
        </w:rPr>
        <w:t xml:space="preserve"> </w:t>
      </w:r>
      <w:r w:rsidRPr="0056271A">
        <w:rPr>
          <w:rFonts w:ascii="Times New Roman" w:hAnsi="Times New Roman"/>
          <w:b w:val="0"/>
          <w:sz w:val="24"/>
          <w:szCs w:val="24"/>
        </w:rPr>
        <w:t>добросовестной конкуренции на рынке соответствующей продукции и услуг.</w:t>
      </w:r>
    </w:p>
    <w:p w:rsidR="00E41A99" w:rsidRPr="0056271A" w:rsidRDefault="00E41A99" w:rsidP="00E41A99">
      <w:pPr>
        <w:pStyle w:val="ConsPlusTitle"/>
        <w:widowControl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6271A">
        <w:rPr>
          <w:rFonts w:ascii="Times New Roman" w:hAnsi="Times New Roman" w:cs="Times New Roman"/>
          <w:sz w:val="24"/>
          <w:szCs w:val="24"/>
        </w:rPr>
        <w:t>7. Заинтересованные лица. Конфликт интересов. Предотвращение и урегулирование конфликтов.</w:t>
      </w:r>
    </w:p>
    <w:p w:rsidR="00E41A99" w:rsidRPr="0056271A" w:rsidRDefault="004C60D1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7.1. </w:t>
      </w:r>
      <w:r w:rsidR="00E41A99" w:rsidRPr="0056271A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E41A99" w:rsidRPr="0056271A">
        <w:rPr>
          <w:rFonts w:ascii="Times New Roman" w:hAnsi="Times New Roman"/>
          <w:b w:val="0"/>
          <w:sz w:val="24"/>
          <w:szCs w:val="24"/>
        </w:rPr>
        <w:t>Ассоциации</w:t>
      </w:r>
      <w:r w:rsidR="00E41A99" w:rsidRPr="0056271A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E41A99" w:rsidRPr="0056271A">
        <w:rPr>
          <w:rFonts w:ascii="Times New Roman" w:hAnsi="Times New Roman"/>
          <w:b w:val="0"/>
          <w:sz w:val="24"/>
          <w:szCs w:val="24"/>
        </w:rPr>
        <w:t>Ассоциации</w:t>
      </w:r>
      <w:r w:rsidR="00E41A99" w:rsidRPr="0056271A">
        <w:rPr>
          <w:rFonts w:ascii="Times New Roman" w:hAnsi="Times New Roman" w:cs="Times New Roman"/>
          <w:b w:val="0"/>
          <w:sz w:val="24"/>
          <w:szCs w:val="24"/>
        </w:rPr>
        <w:t xml:space="preserve">, его работники, действующие на основании трудового договора или гражданско-правового договора. 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7.2. 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Pr="0056271A">
        <w:rPr>
          <w:rFonts w:ascii="Times New Roman" w:hAnsi="Times New Roman"/>
          <w:b w:val="0"/>
          <w:sz w:val="24"/>
          <w:szCs w:val="24"/>
        </w:rPr>
        <w:t>Ассоциации</w:t>
      </w: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Pr="0056271A">
        <w:rPr>
          <w:rFonts w:ascii="Times New Roman" w:hAnsi="Times New Roman"/>
          <w:b w:val="0"/>
          <w:sz w:val="24"/>
          <w:szCs w:val="24"/>
        </w:rPr>
        <w:t>Ассоциации</w:t>
      </w:r>
      <w:r w:rsidRPr="0056271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7.3.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её членов. 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7.4. Ассоциация 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создающих угрозу такого конфликта. 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7.5.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Ассоциации. 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>7.6. Заинтересованные лица обязаны незамедлительно докладывать о наличие конфликта интересов генеральному директору Ассоциации для разрешения ситуации и выработки взаимоприемлемого решения.</w:t>
      </w:r>
    </w:p>
    <w:p w:rsidR="00E41A99" w:rsidRPr="0056271A" w:rsidRDefault="00E41A99" w:rsidP="00E41A99">
      <w:pPr>
        <w:pStyle w:val="ConsPlusTitle"/>
        <w:widowControl/>
        <w:spacing w:after="12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7.7. </w:t>
      </w:r>
      <w:proofErr w:type="gramStart"/>
      <w:r w:rsidRPr="0056271A">
        <w:rPr>
          <w:rFonts w:ascii="Times New Roman" w:hAnsi="Times New Roman" w:cs="Times New Roman"/>
          <w:b w:val="0"/>
          <w:sz w:val="24"/>
          <w:szCs w:val="24"/>
        </w:rPr>
        <w:t>Действия и их результаты, в совершении которых имелась заинтересованность и которые совершены с нарушением требований Устава Ассоциации, могут быть признаны судом недействительными по заявления</w:t>
      </w:r>
      <w:r w:rsidR="002E37BE" w:rsidRPr="0056271A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6271A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</w:t>
      </w:r>
      <w:proofErr w:type="gramEnd"/>
    </w:p>
    <w:p w:rsidR="00015FDC" w:rsidRPr="0056271A" w:rsidRDefault="00E41A99" w:rsidP="003E7C86">
      <w:pPr>
        <w:pStyle w:val="ConsPlusTitle"/>
        <w:spacing w:after="120"/>
        <w:jc w:val="center"/>
        <w:rPr>
          <w:rFonts w:ascii="Times New Roman" w:hAnsi="Times New Roman"/>
          <w:sz w:val="24"/>
          <w:szCs w:val="24"/>
        </w:rPr>
      </w:pPr>
      <w:r w:rsidRPr="0056271A">
        <w:rPr>
          <w:rFonts w:ascii="Times New Roman" w:hAnsi="Times New Roman"/>
          <w:sz w:val="24"/>
          <w:szCs w:val="24"/>
        </w:rPr>
        <w:t>8</w:t>
      </w:r>
      <w:r w:rsidR="00015FDC" w:rsidRPr="0056271A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311957" w:rsidRPr="00543DE6" w:rsidRDefault="00757ED4" w:rsidP="00543DE6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3DE6">
        <w:rPr>
          <w:rFonts w:ascii="Times New Roman" w:hAnsi="Times New Roman" w:cs="Times New Roman"/>
          <w:b w:val="0"/>
          <w:sz w:val="24"/>
          <w:szCs w:val="24"/>
        </w:rPr>
        <w:t xml:space="preserve">8.1. </w:t>
      </w:r>
      <w:r w:rsidR="003711C2" w:rsidRPr="00543DE6">
        <w:rPr>
          <w:rFonts w:ascii="Times New Roman" w:hAnsi="Times New Roman" w:cs="Times New Roman"/>
          <w:b w:val="0"/>
          <w:sz w:val="24"/>
          <w:szCs w:val="24"/>
        </w:rPr>
        <w:t>Настоящие Стандарты и правила</w:t>
      </w:r>
      <w:r w:rsidR="00311957" w:rsidRPr="00543DE6">
        <w:rPr>
          <w:rFonts w:ascii="Times New Roman" w:hAnsi="Times New Roman" w:cs="Times New Roman"/>
          <w:b w:val="0"/>
          <w:sz w:val="24"/>
          <w:szCs w:val="24"/>
        </w:rPr>
        <w:t>, изменения, внесенные в настоящ</w:t>
      </w:r>
      <w:r w:rsidR="003711C2" w:rsidRPr="00543DE6">
        <w:rPr>
          <w:rFonts w:ascii="Times New Roman" w:hAnsi="Times New Roman" w:cs="Times New Roman"/>
          <w:b w:val="0"/>
          <w:sz w:val="24"/>
          <w:szCs w:val="24"/>
        </w:rPr>
        <w:t>ие</w:t>
      </w:r>
      <w:r w:rsidR="00311957" w:rsidRPr="00543D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11C2" w:rsidRPr="00543DE6">
        <w:rPr>
          <w:rFonts w:ascii="Times New Roman" w:hAnsi="Times New Roman" w:cs="Times New Roman"/>
          <w:b w:val="0"/>
          <w:sz w:val="24"/>
          <w:szCs w:val="24"/>
        </w:rPr>
        <w:t>Стандарты и правила</w:t>
      </w:r>
      <w:r w:rsidR="00311957" w:rsidRPr="00543DE6">
        <w:rPr>
          <w:rFonts w:ascii="Times New Roman" w:hAnsi="Times New Roman" w:cs="Times New Roman"/>
          <w:b w:val="0"/>
          <w:sz w:val="24"/>
          <w:szCs w:val="24"/>
        </w:rPr>
        <w:t xml:space="preserve">, решение о признании утратившим силу настоящего </w:t>
      </w:r>
      <w:r w:rsidR="003711C2" w:rsidRPr="00543DE6">
        <w:rPr>
          <w:rFonts w:ascii="Times New Roman" w:hAnsi="Times New Roman" w:cs="Times New Roman"/>
          <w:b w:val="0"/>
          <w:sz w:val="24"/>
          <w:szCs w:val="24"/>
        </w:rPr>
        <w:t>Стандарта и правил</w:t>
      </w:r>
      <w:r w:rsidR="00311957" w:rsidRPr="00543DE6">
        <w:rPr>
          <w:rFonts w:ascii="Times New Roman" w:hAnsi="Times New Roman" w:cs="Times New Roman"/>
          <w:b w:val="0"/>
          <w:sz w:val="24"/>
          <w:szCs w:val="24"/>
        </w:rPr>
        <w:t xml:space="preserve"> вступают в силу не ранее чем через десять дней после дня их принятия.</w:t>
      </w:r>
    </w:p>
    <w:p w:rsidR="00757ED4" w:rsidRPr="00543DE6" w:rsidRDefault="00757ED4" w:rsidP="00543DE6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3DE6">
        <w:rPr>
          <w:rFonts w:ascii="Times New Roman" w:hAnsi="Times New Roman" w:cs="Times New Roman"/>
          <w:b w:val="0"/>
          <w:sz w:val="24"/>
          <w:szCs w:val="24"/>
        </w:rPr>
        <w:t xml:space="preserve">8.2. Если в результате изменения законодательства и нормативных актов Российской Федерации отдельные пункты настоящих стандартов и правил вступают в противоречие с ними, эти пункты считаются утратившими силу и до момента внесения изменений в настоящие стандарты и </w:t>
      </w:r>
      <w:proofErr w:type="gramStart"/>
      <w:r w:rsidRPr="00543DE6">
        <w:rPr>
          <w:rFonts w:ascii="Times New Roman" w:hAnsi="Times New Roman" w:cs="Times New Roman"/>
          <w:b w:val="0"/>
          <w:sz w:val="24"/>
          <w:szCs w:val="24"/>
        </w:rPr>
        <w:t>правила</w:t>
      </w:r>
      <w:proofErr w:type="gramEnd"/>
      <w:r w:rsidRPr="00543DE6">
        <w:rPr>
          <w:rFonts w:ascii="Times New Roman" w:hAnsi="Times New Roman" w:cs="Times New Roman"/>
          <w:b w:val="0"/>
          <w:sz w:val="24"/>
          <w:szCs w:val="24"/>
        </w:rPr>
        <w:t xml:space="preserve"> члены Ассоциации руководствуются законодательством и нормативными актами Российской Федерации.</w:t>
      </w:r>
    </w:p>
    <w:p w:rsidR="00311957" w:rsidRPr="0056271A" w:rsidRDefault="00311957" w:rsidP="00311957">
      <w:pPr>
        <w:pStyle w:val="ConsPlusTitle"/>
        <w:spacing w:after="120"/>
        <w:ind w:firstLine="567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5000" w:type="pct"/>
        <w:tblLook w:val="04A0"/>
      </w:tblPr>
      <w:tblGrid>
        <w:gridCol w:w="4197"/>
        <w:gridCol w:w="5656"/>
      </w:tblGrid>
      <w:tr w:rsidR="00311957" w:rsidRPr="00543DE6" w:rsidTr="00543DE6">
        <w:trPr>
          <w:trHeight w:val="20"/>
        </w:trPr>
        <w:tc>
          <w:tcPr>
            <w:tcW w:w="2130" w:type="pct"/>
            <w:hideMark/>
          </w:tcPr>
          <w:p w:rsidR="00311957" w:rsidRPr="00543DE6" w:rsidRDefault="00311957" w:rsidP="00543DE6">
            <w:pPr>
              <w:pStyle w:val="ConsPlusTitle"/>
              <w:spacing w:after="120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 w:rsidRPr="00543DE6"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 xml:space="preserve">Президент </w:t>
            </w:r>
            <w:r w:rsidRPr="00543DE6">
              <w:rPr>
                <w:rFonts w:ascii="Times New Roman" w:hAnsi="Times New Roman"/>
                <w:b w:val="0"/>
                <w:sz w:val="24"/>
                <w:szCs w:val="24"/>
              </w:rPr>
              <w:t>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70" w:type="pct"/>
            <w:vAlign w:val="bottom"/>
            <w:hideMark/>
          </w:tcPr>
          <w:p w:rsidR="00311957" w:rsidRPr="00543DE6" w:rsidRDefault="00543DE6" w:rsidP="00543DE6">
            <w:pPr>
              <w:pStyle w:val="ConsPlusTitle"/>
              <w:spacing w:after="120"/>
              <w:ind w:firstLine="567"/>
              <w:jc w:val="right"/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bidi="ru-RU"/>
              </w:rPr>
              <w:t>Глущенко В.А.</w:t>
            </w:r>
          </w:p>
        </w:tc>
      </w:tr>
    </w:tbl>
    <w:p w:rsidR="00757ED4" w:rsidRPr="00015FDC" w:rsidRDefault="00757ED4" w:rsidP="00543DE6">
      <w:pPr>
        <w:pStyle w:val="ConsPlusTitle"/>
        <w:spacing w:after="120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sectPr w:rsidR="00757ED4" w:rsidRPr="00015FDC" w:rsidSect="00543DE6">
      <w:headerReference w:type="default" r:id="rId8"/>
      <w:pgSz w:w="11906" w:h="16838"/>
      <w:pgMar w:top="1134" w:right="85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57" w:rsidRDefault="00311957" w:rsidP="005A59C2">
      <w:pPr>
        <w:spacing w:after="0" w:line="240" w:lineRule="auto"/>
      </w:pPr>
      <w:r>
        <w:separator/>
      </w:r>
    </w:p>
  </w:endnote>
  <w:endnote w:type="continuationSeparator" w:id="0">
    <w:p w:rsidR="00311957" w:rsidRDefault="00311957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57" w:rsidRDefault="00311957" w:rsidP="005A59C2">
      <w:pPr>
        <w:spacing w:after="0" w:line="240" w:lineRule="auto"/>
      </w:pPr>
      <w:r>
        <w:separator/>
      </w:r>
    </w:p>
  </w:footnote>
  <w:footnote w:type="continuationSeparator" w:id="0">
    <w:p w:rsidR="00311957" w:rsidRDefault="00311957" w:rsidP="005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E6" w:rsidRDefault="0057772A">
    <w:pPr>
      <w:pStyle w:val="af"/>
      <w:jc w:val="center"/>
    </w:pPr>
    <w:fldSimple w:instr=" PAGE   \* MERGEFORMAT ">
      <w:r w:rsidR="00EA05EB">
        <w:rPr>
          <w:noProof/>
        </w:rPr>
        <w:t>2</w:t>
      </w:r>
    </w:fldSimple>
  </w:p>
  <w:p w:rsidR="00543DE6" w:rsidRDefault="00543D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8325BA"/>
    <w:multiLevelType w:val="hybridMultilevel"/>
    <w:tmpl w:val="01CAE0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92"/>
    <w:rsid w:val="0000256B"/>
    <w:rsid w:val="00002E2C"/>
    <w:rsid w:val="00006DAE"/>
    <w:rsid w:val="00015FDC"/>
    <w:rsid w:val="00016E65"/>
    <w:rsid w:val="00021B4D"/>
    <w:rsid w:val="00026256"/>
    <w:rsid w:val="00026732"/>
    <w:rsid w:val="00033499"/>
    <w:rsid w:val="00033C4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02D3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D22C6"/>
    <w:rsid w:val="000E5117"/>
    <w:rsid w:val="000E76D3"/>
    <w:rsid w:val="000E7879"/>
    <w:rsid w:val="001011F2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6D9A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2A36"/>
    <w:rsid w:val="001930CD"/>
    <w:rsid w:val="001961DC"/>
    <w:rsid w:val="0019625C"/>
    <w:rsid w:val="001A1C7C"/>
    <w:rsid w:val="001A7946"/>
    <w:rsid w:val="001B34A0"/>
    <w:rsid w:val="001B7B22"/>
    <w:rsid w:val="001C3C24"/>
    <w:rsid w:val="001D24BA"/>
    <w:rsid w:val="001D3A35"/>
    <w:rsid w:val="001D5152"/>
    <w:rsid w:val="001D6164"/>
    <w:rsid w:val="001E04F2"/>
    <w:rsid w:val="001F1122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D006E"/>
    <w:rsid w:val="002D246C"/>
    <w:rsid w:val="002D255A"/>
    <w:rsid w:val="002D303B"/>
    <w:rsid w:val="002D6BE6"/>
    <w:rsid w:val="002D7633"/>
    <w:rsid w:val="002E31E4"/>
    <w:rsid w:val="002E37BE"/>
    <w:rsid w:val="002F08E4"/>
    <w:rsid w:val="00300DC2"/>
    <w:rsid w:val="00306663"/>
    <w:rsid w:val="00311957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1689"/>
    <w:rsid w:val="00354AC3"/>
    <w:rsid w:val="00357CA7"/>
    <w:rsid w:val="003601C4"/>
    <w:rsid w:val="00366E2F"/>
    <w:rsid w:val="003711C2"/>
    <w:rsid w:val="00375E32"/>
    <w:rsid w:val="00381013"/>
    <w:rsid w:val="00383443"/>
    <w:rsid w:val="00390696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5ABD"/>
    <w:rsid w:val="003E67DA"/>
    <w:rsid w:val="003E7C86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676B6"/>
    <w:rsid w:val="00477B85"/>
    <w:rsid w:val="00481AB2"/>
    <w:rsid w:val="00482CBF"/>
    <w:rsid w:val="00484CFC"/>
    <w:rsid w:val="0049103B"/>
    <w:rsid w:val="00493676"/>
    <w:rsid w:val="004962D2"/>
    <w:rsid w:val="00496872"/>
    <w:rsid w:val="004A117E"/>
    <w:rsid w:val="004A2F49"/>
    <w:rsid w:val="004A4BDF"/>
    <w:rsid w:val="004A6027"/>
    <w:rsid w:val="004A7538"/>
    <w:rsid w:val="004B13C0"/>
    <w:rsid w:val="004B3887"/>
    <w:rsid w:val="004B4901"/>
    <w:rsid w:val="004C3FE1"/>
    <w:rsid w:val="004C60D1"/>
    <w:rsid w:val="004C7EE9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16AE"/>
    <w:rsid w:val="00543DE6"/>
    <w:rsid w:val="00546AB9"/>
    <w:rsid w:val="0056271A"/>
    <w:rsid w:val="00567317"/>
    <w:rsid w:val="00573B8F"/>
    <w:rsid w:val="00573F38"/>
    <w:rsid w:val="005741DD"/>
    <w:rsid w:val="00575EB4"/>
    <w:rsid w:val="00577352"/>
    <w:rsid w:val="0057772A"/>
    <w:rsid w:val="005804AA"/>
    <w:rsid w:val="005837AE"/>
    <w:rsid w:val="00587045"/>
    <w:rsid w:val="0058704E"/>
    <w:rsid w:val="00587390"/>
    <w:rsid w:val="0059022B"/>
    <w:rsid w:val="00596725"/>
    <w:rsid w:val="00596749"/>
    <w:rsid w:val="00597A0D"/>
    <w:rsid w:val="00597FDD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17FEA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916D2"/>
    <w:rsid w:val="006A1245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4C10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50A38"/>
    <w:rsid w:val="00757ED4"/>
    <w:rsid w:val="0076220B"/>
    <w:rsid w:val="00765378"/>
    <w:rsid w:val="00770BC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221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5C4C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5FB1"/>
    <w:rsid w:val="00A16189"/>
    <w:rsid w:val="00A41988"/>
    <w:rsid w:val="00A4459A"/>
    <w:rsid w:val="00A47AD7"/>
    <w:rsid w:val="00A5417A"/>
    <w:rsid w:val="00A548BD"/>
    <w:rsid w:val="00A57030"/>
    <w:rsid w:val="00A61631"/>
    <w:rsid w:val="00A62BED"/>
    <w:rsid w:val="00A62E6D"/>
    <w:rsid w:val="00A6620E"/>
    <w:rsid w:val="00A66D7B"/>
    <w:rsid w:val="00A75123"/>
    <w:rsid w:val="00A764FF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88F"/>
    <w:rsid w:val="00AE6913"/>
    <w:rsid w:val="00AE6C72"/>
    <w:rsid w:val="00AE6D21"/>
    <w:rsid w:val="00AF0FD7"/>
    <w:rsid w:val="00AF136C"/>
    <w:rsid w:val="00AF3308"/>
    <w:rsid w:val="00B003AD"/>
    <w:rsid w:val="00B0148B"/>
    <w:rsid w:val="00B0340A"/>
    <w:rsid w:val="00B04DA5"/>
    <w:rsid w:val="00B105A1"/>
    <w:rsid w:val="00B124CE"/>
    <w:rsid w:val="00B12922"/>
    <w:rsid w:val="00B15855"/>
    <w:rsid w:val="00B22D3D"/>
    <w:rsid w:val="00B22E35"/>
    <w:rsid w:val="00B25734"/>
    <w:rsid w:val="00B31BA3"/>
    <w:rsid w:val="00B31D10"/>
    <w:rsid w:val="00B32FD3"/>
    <w:rsid w:val="00B330A4"/>
    <w:rsid w:val="00B357D3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2B22"/>
    <w:rsid w:val="00BF63B0"/>
    <w:rsid w:val="00C020E9"/>
    <w:rsid w:val="00C04FCB"/>
    <w:rsid w:val="00C1234E"/>
    <w:rsid w:val="00C21C69"/>
    <w:rsid w:val="00C23BA7"/>
    <w:rsid w:val="00C31C7E"/>
    <w:rsid w:val="00C32B66"/>
    <w:rsid w:val="00C34809"/>
    <w:rsid w:val="00C42177"/>
    <w:rsid w:val="00C44CE3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16F0"/>
    <w:rsid w:val="00C936C6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D01A68"/>
    <w:rsid w:val="00D01C81"/>
    <w:rsid w:val="00D0236E"/>
    <w:rsid w:val="00D037A5"/>
    <w:rsid w:val="00D03AB1"/>
    <w:rsid w:val="00D04192"/>
    <w:rsid w:val="00D04510"/>
    <w:rsid w:val="00D07B33"/>
    <w:rsid w:val="00D100E6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2CA8"/>
    <w:rsid w:val="00D93A8E"/>
    <w:rsid w:val="00DA3AA4"/>
    <w:rsid w:val="00DA7054"/>
    <w:rsid w:val="00DA76B5"/>
    <w:rsid w:val="00DB14B6"/>
    <w:rsid w:val="00DB55D3"/>
    <w:rsid w:val="00DB790F"/>
    <w:rsid w:val="00DC0731"/>
    <w:rsid w:val="00DC13F4"/>
    <w:rsid w:val="00DD0A89"/>
    <w:rsid w:val="00DE0458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256A"/>
    <w:rsid w:val="00E33298"/>
    <w:rsid w:val="00E33FE8"/>
    <w:rsid w:val="00E367CA"/>
    <w:rsid w:val="00E374F0"/>
    <w:rsid w:val="00E40E94"/>
    <w:rsid w:val="00E41921"/>
    <w:rsid w:val="00E41A99"/>
    <w:rsid w:val="00E46AF6"/>
    <w:rsid w:val="00E72559"/>
    <w:rsid w:val="00E736D8"/>
    <w:rsid w:val="00E74656"/>
    <w:rsid w:val="00E84504"/>
    <w:rsid w:val="00E90FE3"/>
    <w:rsid w:val="00E92236"/>
    <w:rsid w:val="00E97789"/>
    <w:rsid w:val="00EA05EB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651A"/>
    <w:rsid w:val="00F174B7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C1E06"/>
    <w:rsid w:val="00FC500E"/>
    <w:rsid w:val="00FD2767"/>
    <w:rsid w:val="00FD4778"/>
    <w:rsid w:val="00FE39EA"/>
    <w:rsid w:val="00FE40C7"/>
    <w:rsid w:val="00FE5B27"/>
    <w:rsid w:val="00FE61F1"/>
    <w:rsid w:val="00FE73F9"/>
    <w:rsid w:val="00FF2895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basedOn w:val="a0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character" w:customStyle="1" w:styleId="22">
    <w:name w:val="Основной текст (2)_"/>
    <w:link w:val="23"/>
    <w:rsid w:val="00757ED4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7ED4"/>
    <w:pPr>
      <w:widowControl w:val="0"/>
      <w:shd w:val="clear" w:color="auto" w:fill="FFFFFF"/>
      <w:spacing w:before="240" w:after="4620" w:line="250" w:lineRule="exact"/>
      <w:ind w:hanging="740"/>
      <w:jc w:val="right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3A7B-D9A5-4DE3-98AF-C943D18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Виктор_Ашихмин</cp:lastModifiedBy>
  <cp:revision>13</cp:revision>
  <cp:lastPrinted>2019-03-19T04:53:00Z</cp:lastPrinted>
  <dcterms:created xsi:type="dcterms:W3CDTF">2018-08-24T07:10:00Z</dcterms:created>
  <dcterms:modified xsi:type="dcterms:W3CDTF">2019-04-11T07:30:00Z</dcterms:modified>
</cp:coreProperties>
</file>