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5000" w:type="pct"/>
        <w:tblLook w:val="0000"/>
      </w:tblPr>
      <w:tblGrid>
        <w:gridCol w:w="4995"/>
        <w:gridCol w:w="5145"/>
      </w:tblGrid>
      <w:tr w:rsidR="009B1F44" w:rsidRPr="00CA27EF" w:rsidTr="00C779E4">
        <w:trPr>
          <w:trHeight w:val="20"/>
        </w:trPr>
        <w:tc>
          <w:tcPr>
            <w:tcW w:w="2463" w:type="pct"/>
          </w:tcPr>
          <w:p w:rsidR="009B1F44" w:rsidRPr="00CA27EF" w:rsidRDefault="009B1F44" w:rsidP="00CA27EF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</w:p>
        </w:tc>
        <w:tc>
          <w:tcPr>
            <w:tcW w:w="2537" w:type="pct"/>
          </w:tcPr>
          <w:p w:rsidR="0064146C" w:rsidRPr="0064146C" w:rsidRDefault="0064146C" w:rsidP="0064146C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ar-SA"/>
              </w:rPr>
            </w:pPr>
            <w:r w:rsidRPr="0064146C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ar-SA"/>
              </w:rPr>
              <w:t>УТВЕРЖДЕНО</w:t>
            </w:r>
          </w:p>
          <w:p w:rsidR="0064146C" w:rsidRPr="0064146C" w:rsidRDefault="0064146C" w:rsidP="0064146C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ar-SA"/>
              </w:rPr>
            </w:pPr>
            <w:r w:rsidRPr="0064146C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ar-SA"/>
              </w:rPr>
              <w:t>Советом Ассоциации «Саморегулируемая организация  «Союз дорожников и строителей Курской области»</w:t>
            </w:r>
          </w:p>
          <w:p w:rsidR="009B1F44" w:rsidRPr="00CA27EF" w:rsidRDefault="0064146C" w:rsidP="0064146C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ar-SA"/>
              </w:rPr>
            </w:pPr>
            <w:r w:rsidRPr="0064146C"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ar-SA"/>
              </w:rPr>
              <w:t>Протокол № 155 от 15 августа 2017 г.</w:t>
            </w:r>
          </w:p>
        </w:tc>
      </w:tr>
    </w:tbl>
    <w:p w:rsidR="00CA27EF" w:rsidRPr="00CA27EF" w:rsidRDefault="00CA27EF" w:rsidP="00CA27EF">
      <w:pPr>
        <w:spacing w:after="20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CA27EF" w:rsidRPr="00CA27EF" w:rsidRDefault="00CA27EF" w:rsidP="00CA27EF">
      <w:pPr>
        <w:spacing w:after="20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DD1A22" w:rsidRDefault="00DD1A22" w:rsidP="00CA27EF">
      <w:pPr>
        <w:spacing w:after="200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/>
        </w:rPr>
      </w:pPr>
    </w:p>
    <w:p w:rsidR="00DD1A22" w:rsidRDefault="00DD1A22" w:rsidP="00CA27EF">
      <w:pPr>
        <w:spacing w:after="200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/>
        </w:rPr>
      </w:pPr>
    </w:p>
    <w:p w:rsidR="0064146C" w:rsidRDefault="00DD1A22" w:rsidP="00DD1A22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DD1A22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ТРЕБОВАНИЯ</w:t>
      </w:r>
    </w:p>
    <w:p w:rsidR="00DD1A22" w:rsidRPr="00DD1A22" w:rsidRDefault="00DD1A22" w:rsidP="00DD1A22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DD1A22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к системе аттестации специалистов членов</w:t>
      </w:r>
    </w:p>
    <w:p w:rsidR="00DD1A22" w:rsidRPr="00DD1A22" w:rsidRDefault="00DD1A22" w:rsidP="00DD1A22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DD1A22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Ассоциации «Саморегулируемая организация</w:t>
      </w:r>
    </w:p>
    <w:p w:rsidR="00DD1A22" w:rsidRPr="00DD1A22" w:rsidRDefault="00DD1A22" w:rsidP="00DD1A22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DD1A22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«Союз дорожников и строителей Курской области», подлежащих аттестации по</w:t>
      </w:r>
      <w:r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 </w:t>
      </w:r>
      <w:r w:rsidRPr="00DD1A22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правилам, устанавливаемым Федеральной службой </w:t>
      </w:r>
      <w:proofErr w:type="gramStart"/>
      <w:r w:rsidRPr="00DD1A22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по</w:t>
      </w:r>
      <w:proofErr w:type="gramEnd"/>
    </w:p>
    <w:p w:rsidR="00DD1A22" w:rsidRPr="00DD1A22" w:rsidRDefault="00DD1A22" w:rsidP="009E0E04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DD1A22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экологическому, технологическому и атомному надзору, в</w:t>
      </w:r>
      <w:r w:rsidR="00C561CE" w:rsidRPr="00C561CE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 </w:t>
      </w:r>
      <w:r w:rsidRPr="00DD1A22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случае выполнения работ </w:t>
      </w:r>
      <w:r w:rsidR="009E0E04" w:rsidRPr="009E0E04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по строительству</w:t>
      </w:r>
      <w:r w:rsidRPr="00DD1A22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, реконструкции и</w:t>
      </w:r>
    </w:p>
    <w:p w:rsidR="00DD1A22" w:rsidRPr="00DD1A22" w:rsidRDefault="00DD1A22" w:rsidP="00DD1A22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DD1A22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капитально</w:t>
      </w:r>
      <w:r w:rsidR="009E0E04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му</w:t>
      </w:r>
      <w:r w:rsidRPr="00DD1A22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 ремонт</w:t>
      </w:r>
      <w:r w:rsidR="009E0E04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у</w:t>
      </w:r>
      <w:r w:rsidRPr="00DD1A22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 особо </w:t>
      </w:r>
      <w:proofErr w:type="gramStart"/>
      <w:r w:rsidRPr="00DD1A22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опасных</w:t>
      </w:r>
      <w:proofErr w:type="gramEnd"/>
      <w:r w:rsidRPr="00DD1A22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, технически сложных</w:t>
      </w:r>
    </w:p>
    <w:p w:rsidR="00DD1A22" w:rsidRDefault="00DD1A22" w:rsidP="00DD1A22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DD1A22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объектов капитального строительства</w:t>
      </w:r>
    </w:p>
    <w:p w:rsidR="00CA27EF" w:rsidRPr="00CA27EF" w:rsidRDefault="00CA27EF" w:rsidP="00CA27EF">
      <w:pPr>
        <w:spacing w:after="20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CA27EF" w:rsidRPr="00CA27EF" w:rsidRDefault="00CA27EF" w:rsidP="00CA27EF">
      <w:pPr>
        <w:spacing w:after="20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CA27EF" w:rsidRPr="00CA27EF" w:rsidRDefault="00CA27EF" w:rsidP="00CA27EF">
      <w:pPr>
        <w:spacing w:after="20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CA27EF" w:rsidRPr="00CA27EF" w:rsidRDefault="00CA27EF" w:rsidP="00CA27EF">
      <w:pPr>
        <w:spacing w:after="20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DD1A22" w:rsidRDefault="00DD1A22" w:rsidP="00CA27EF">
      <w:pPr>
        <w:spacing w:after="20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DD1A22" w:rsidRDefault="00DD1A22" w:rsidP="00CA27EF">
      <w:pPr>
        <w:spacing w:after="20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DD1A22" w:rsidRDefault="00DD1A22" w:rsidP="00CA27EF">
      <w:pPr>
        <w:spacing w:after="20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DD1A22" w:rsidRDefault="00DD1A22" w:rsidP="00CA27EF">
      <w:pPr>
        <w:spacing w:after="20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DD1A22" w:rsidRDefault="00DD1A22" w:rsidP="00CA27EF">
      <w:pPr>
        <w:spacing w:after="20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DD1A22" w:rsidRDefault="00DD1A22" w:rsidP="00CA27EF">
      <w:pPr>
        <w:spacing w:after="20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081F57" w:rsidRPr="00CA27EF" w:rsidRDefault="00081F57" w:rsidP="00CA27EF">
      <w:pPr>
        <w:spacing w:after="20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CA27EF" w:rsidRPr="00CA27EF" w:rsidRDefault="00CA27EF" w:rsidP="00CA27EF">
      <w:pPr>
        <w:spacing w:after="20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04168C" w:rsidRDefault="00CA27EF" w:rsidP="00CA27EF">
      <w:pPr>
        <w:tabs>
          <w:tab w:val="left" w:pos="4052"/>
        </w:tabs>
        <w:spacing w:after="200"/>
        <w:jc w:val="center"/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sectPr w:rsidR="0004168C" w:rsidSect="0004168C">
          <w:headerReference w:type="even" r:id="rId7"/>
          <w:headerReference w:type="default" r:id="rId8"/>
          <w:footerReference w:type="first" r:id="rId9"/>
          <w:pgSz w:w="11909" w:h="16834"/>
          <w:pgMar w:top="1134" w:right="851" w:bottom="1134" w:left="1134" w:header="720" w:footer="720" w:gutter="0"/>
          <w:cols w:space="720"/>
          <w:titlePg/>
          <w:docGrid w:linePitch="299"/>
        </w:sectPr>
      </w:pPr>
      <w:r w:rsidRPr="00CA27EF">
        <w:rPr>
          <w:rFonts w:ascii="Times New Roman" w:eastAsia="Calibri" w:hAnsi="Times New Roman" w:cs="Times New Roman"/>
          <w:color w:val="auto"/>
          <w:sz w:val="24"/>
          <w:szCs w:val="24"/>
          <w:lang w:eastAsia="en-US"/>
        </w:rPr>
        <w:t>г. Курск, 2017 год</w:t>
      </w:r>
    </w:p>
    <w:p w:rsidR="00DD1A22" w:rsidRDefault="00DD1A22" w:rsidP="00DD1A22">
      <w:pPr>
        <w:autoSpaceDE w:val="0"/>
        <w:autoSpaceDN w:val="0"/>
        <w:adjustRightInd w:val="0"/>
        <w:spacing w:line="240" w:lineRule="auto"/>
        <w:ind w:right="-142"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D1A22">
        <w:rPr>
          <w:rFonts w:ascii="Times New Roman" w:hAnsi="Times New Roman" w:cs="Times New Roman"/>
          <w:b/>
          <w:sz w:val="24"/>
          <w:szCs w:val="24"/>
        </w:rPr>
        <w:lastRenderedPageBreak/>
        <w:t>1.</w:t>
      </w:r>
      <w:r w:rsidRPr="00DD1A22">
        <w:rPr>
          <w:rFonts w:ascii="Times New Roman" w:hAnsi="Times New Roman" w:cs="Times New Roman"/>
          <w:b/>
          <w:sz w:val="24"/>
          <w:szCs w:val="24"/>
        </w:rPr>
        <w:tab/>
        <w:t xml:space="preserve">Общие </w:t>
      </w:r>
      <w:r>
        <w:rPr>
          <w:rFonts w:ascii="Times New Roman" w:hAnsi="Times New Roman" w:cs="Times New Roman"/>
          <w:b/>
          <w:sz w:val="24"/>
          <w:szCs w:val="24"/>
        </w:rPr>
        <w:t>положения</w:t>
      </w:r>
    </w:p>
    <w:p w:rsidR="00DD1A22" w:rsidRPr="00DD1A22" w:rsidRDefault="00DD1A22" w:rsidP="00DD1A22">
      <w:pPr>
        <w:autoSpaceDE w:val="0"/>
        <w:autoSpaceDN w:val="0"/>
        <w:adjustRightInd w:val="0"/>
        <w:spacing w:line="240" w:lineRule="auto"/>
        <w:ind w:right="-142"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DD1A22" w:rsidRPr="00DD1A22" w:rsidRDefault="00DD1A22" w:rsidP="00DD1A22">
      <w:pPr>
        <w:autoSpaceDE w:val="0"/>
        <w:autoSpaceDN w:val="0"/>
        <w:adjustRightInd w:val="0"/>
        <w:spacing w:line="240" w:lineRule="auto"/>
        <w:ind w:right="-142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D1A22">
        <w:rPr>
          <w:rFonts w:ascii="Times New Roman" w:hAnsi="Times New Roman" w:cs="Times New Roman"/>
          <w:sz w:val="24"/>
          <w:szCs w:val="24"/>
        </w:rPr>
        <w:t>1.1.</w:t>
      </w:r>
      <w:r w:rsidRPr="00DD1A2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D1A22">
        <w:rPr>
          <w:rFonts w:ascii="Times New Roman" w:hAnsi="Times New Roman" w:cs="Times New Roman"/>
          <w:sz w:val="24"/>
          <w:szCs w:val="24"/>
        </w:rPr>
        <w:t xml:space="preserve">Под </w:t>
      </w:r>
      <w:r w:rsidRPr="00DD1A22">
        <w:rPr>
          <w:rFonts w:ascii="Times New Roman" w:hAnsi="Times New Roman" w:cs="Times New Roman"/>
          <w:b/>
          <w:sz w:val="24"/>
          <w:szCs w:val="24"/>
        </w:rPr>
        <w:t>системой аттестации</w:t>
      </w:r>
      <w:r w:rsidRPr="00DD1A22">
        <w:rPr>
          <w:rFonts w:ascii="Times New Roman" w:hAnsi="Times New Roman" w:cs="Times New Roman"/>
          <w:sz w:val="24"/>
          <w:szCs w:val="24"/>
        </w:rPr>
        <w:t xml:space="preserve"> работников членов Ассоциации «Саморегулируемая организация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A22">
        <w:rPr>
          <w:rFonts w:ascii="Times New Roman" w:hAnsi="Times New Roman" w:cs="Times New Roman"/>
          <w:sz w:val="24"/>
          <w:szCs w:val="24"/>
        </w:rPr>
        <w:t xml:space="preserve">«Союз дорожников и строителей Курской области», подлежащих аттестации по правилам, устанавливаемым Федеральной службой по экологическому, технологическому и атомному надзору (далее - </w:t>
      </w:r>
      <w:proofErr w:type="spellStart"/>
      <w:r w:rsidRPr="00DD1A22">
        <w:rPr>
          <w:rFonts w:ascii="Times New Roman" w:hAnsi="Times New Roman" w:cs="Times New Roman"/>
          <w:sz w:val="24"/>
          <w:szCs w:val="24"/>
        </w:rPr>
        <w:t>Ростехнадзор</w:t>
      </w:r>
      <w:proofErr w:type="spellEnd"/>
      <w:r w:rsidRPr="00DD1A22">
        <w:rPr>
          <w:rFonts w:ascii="Times New Roman" w:hAnsi="Times New Roman" w:cs="Times New Roman"/>
          <w:sz w:val="24"/>
          <w:szCs w:val="24"/>
        </w:rPr>
        <w:t>), в случае выполнения работ по строительству, реконструкции и капитальному ремонту особо опасных, технически сложных объектов капитального строительства, понимается совокупность мер и мероприятий, осуществляемых членом Ассоциации «Саморегулируемая организация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A22">
        <w:rPr>
          <w:rFonts w:ascii="Times New Roman" w:hAnsi="Times New Roman" w:cs="Times New Roman"/>
          <w:sz w:val="24"/>
          <w:szCs w:val="24"/>
        </w:rPr>
        <w:t>«Союз дорожников и строителей</w:t>
      </w:r>
      <w:proofErr w:type="gramEnd"/>
      <w:r w:rsidRPr="00DD1A22">
        <w:rPr>
          <w:rFonts w:ascii="Times New Roman" w:hAnsi="Times New Roman" w:cs="Times New Roman"/>
          <w:sz w:val="24"/>
          <w:szCs w:val="24"/>
        </w:rPr>
        <w:t xml:space="preserve"> Курской области» (далее - Ассоциация) в целях своевременного и надлежащего прохождения его руководителями и специалистами аттестации в области безопасности.</w:t>
      </w:r>
    </w:p>
    <w:p w:rsidR="00DD1A22" w:rsidRPr="00DD1A22" w:rsidRDefault="00DD1A22" w:rsidP="00DD1A22">
      <w:pPr>
        <w:autoSpaceDE w:val="0"/>
        <w:autoSpaceDN w:val="0"/>
        <w:adjustRightInd w:val="0"/>
        <w:spacing w:line="240" w:lineRule="auto"/>
        <w:ind w:right="-142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D1A22">
        <w:rPr>
          <w:rFonts w:ascii="Times New Roman" w:hAnsi="Times New Roman" w:cs="Times New Roman"/>
          <w:sz w:val="24"/>
          <w:szCs w:val="24"/>
        </w:rPr>
        <w:t>1.2.</w:t>
      </w:r>
      <w:r w:rsidRPr="00DD1A2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D1A22">
        <w:rPr>
          <w:rFonts w:ascii="Times New Roman" w:hAnsi="Times New Roman" w:cs="Times New Roman"/>
          <w:sz w:val="24"/>
          <w:szCs w:val="24"/>
        </w:rPr>
        <w:t xml:space="preserve">Настоящие Требования применяются в отношении юридических лиц и индивидуальных предпринимателей-членов Ассоциации, имеющих право выполнять работы по договорам строительного подряда по строительству, реконструкции и капитальному ремонту особо опасных и технически сложных объектов капитального строительства, в случае, когда в штатное расписание членов Ассоциации включены должности, в отношении которых по выполняемым ими работам осуществляется контроль </w:t>
      </w:r>
      <w:proofErr w:type="spellStart"/>
      <w:r w:rsidRPr="00DD1A22">
        <w:rPr>
          <w:rFonts w:ascii="Times New Roman" w:hAnsi="Times New Roman" w:cs="Times New Roman"/>
          <w:sz w:val="24"/>
          <w:szCs w:val="24"/>
        </w:rPr>
        <w:t>Ростехнадзором</w:t>
      </w:r>
      <w:proofErr w:type="spellEnd"/>
      <w:r w:rsidRPr="00DD1A22">
        <w:rPr>
          <w:rFonts w:ascii="Times New Roman" w:hAnsi="Times New Roman" w:cs="Times New Roman"/>
          <w:sz w:val="24"/>
          <w:szCs w:val="24"/>
        </w:rPr>
        <w:t xml:space="preserve"> и замещение которых допускается только работниками, прошедшими</w:t>
      </w:r>
      <w:proofErr w:type="gramEnd"/>
      <w:r w:rsidRPr="00DD1A22">
        <w:rPr>
          <w:rFonts w:ascii="Times New Roman" w:hAnsi="Times New Roman" w:cs="Times New Roman"/>
          <w:sz w:val="24"/>
          <w:szCs w:val="24"/>
        </w:rPr>
        <w:t xml:space="preserve"> аттестацию по правилам, устанавливаемым </w:t>
      </w:r>
      <w:proofErr w:type="spellStart"/>
      <w:r w:rsidRPr="00DD1A22">
        <w:rPr>
          <w:rFonts w:ascii="Times New Roman" w:hAnsi="Times New Roman" w:cs="Times New Roman"/>
          <w:sz w:val="24"/>
          <w:szCs w:val="24"/>
        </w:rPr>
        <w:t>Ростехнадзором</w:t>
      </w:r>
      <w:proofErr w:type="spellEnd"/>
      <w:r w:rsidRPr="00DD1A22">
        <w:rPr>
          <w:rFonts w:ascii="Times New Roman" w:hAnsi="Times New Roman" w:cs="Times New Roman"/>
          <w:sz w:val="24"/>
          <w:szCs w:val="24"/>
        </w:rPr>
        <w:t>.</w:t>
      </w:r>
    </w:p>
    <w:p w:rsidR="00DD1A22" w:rsidRDefault="00DD1A22" w:rsidP="00DD1A22">
      <w:pPr>
        <w:autoSpaceDE w:val="0"/>
        <w:autoSpaceDN w:val="0"/>
        <w:adjustRightInd w:val="0"/>
        <w:spacing w:line="240" w:lineRule="auto"/>
        <w:ind w:right="-142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D1A22">
        <w:rPr>
          <w:rFonts w:ascii="Times New Roman" w:hAnsi="Times New Roman" w:cs="Times New Roman"/>
          <w:sz w:val="24"/>
          <w:szCs w:val="24"/>
        </w:rPr>
        <w:t>1.3.</w:t>
      </w:r>
      <w:r w:rsidRPr="00DD1A22">
        <w:rPr>
          <w:rFonts w:ascii="Times New Roman" w:hAnsi="Times New Roman" w:cs="Times New Roman"/>
          <w:sz w:val="24"/>
          <w:szCs w:val="24"/>
        </w:rPr>
        <w:tab/>
        <w:t xml:space="preserve">Под </w:t>
      </w:r>
      <w:r w:rsidRPr="00DD1A22">
        <w:rPr>
          <w:rFonts w:ascii="Times New Roman" w:hAnsi="Times New Roman" w:cs="Times New Roman"/>
          <w:b/>
          <w:sz w:val="24"/>
          <w:szCs w:val="24"/>
        </w:rPr>
        <w:t>аттестацией в области безопасности</w:t>
      </w:r>
      <w:r w:rsidRPr="00DD1A22">
        <w:rPr>
          <w:rFonts w:ascii="Times New Roman" w:hAnsi="Times New Roman" w:cs="Times New Roman"/>
          <w:sz w:val="24"/>
          <w:szCs w:val="24"/>
        </w:rPr>
        <w:t xml:space="preserve"> в целях настоящих Требований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A22">
        <w:rPr>
          <w:rFonts w:ascii="Times New Roman" w:hAnsi="Times New Roman" w:cs="Times New Roman"/>
          <w:sz w:val="24"/>
          <w:szCs w:val="24"/>
        </w:rPr>
        <w:t>понимается аттестация</w:t>
      </w:r>
      <w:r w:rsidRPr="00DD1A22">
        <w:rPr>
          <w:rFonts w:ascii="Times New Roman" w:hAnsi="Times New Roman" w:cs="Times New Roman"/>
          <w:sz w:val="24"/>
          <w:szCs w:val="24"/>
        </w:rPr>
        <w:tab/>
        <w:t>специалистов организаций</w:t>
      </w:r>
      <w:r w:rsidRPr="00DD1A22">
        <w:rPr>
          <w:rFonts w:ascii="Times New Roman" w:hAnsi="Times New Roman" w:cs="Times New Roman"/>
          <w:sz w:val="24"/>
          <w:szCs w:val="24"/>
        </w:rPr>
        <w:tab/>
      </w:r>
      <w:r w:rsidR="00081F57">
        <w:rPr>
          <w:rFonts w:ascii="Times New Roman" w:hAnsi="Times New Roman" w:cs="Times New Roman"/>
          <w:sz w:val="24"/>
          <w:szCs w:val="24"/>
        </w:rPr>
        <w:t xml:space="preserve"> </w:t>
      </w:r>
      <w:r w:rsidRPr="00DD1A22">
        <w:rPr>
          <w:rFonts w:ascii="Times New Roman" w:hAnsi="Times New Roman" w:cs="Times New Roman"/>
          <w:sz w:val="24"/>
          <w:szCs w:val="24"/>
        </w:rPr>
        <w:t>в</w:t>
      </w:r>
      <w:r w:rsidR="00081F57">
        <w:rPr>
          <w:rFonts w:ascii="Times New Roman" w:hAnsi="Times New Roman" w:cs="Times New Roman"/>
          <w:sz w:val="24"/>
          <w:szCs w:val="24"/>
        </w:rPr>
        <w:t xml:space="preserve"> </w:t>
      </w:r>
      <w:r w:rsidRPr="00DD1A22">
        <w:rPr>
          <w:rFonts w:ascii="Times New Roman" w:hAnsi="Times New Roman" w:cs="Times New Roman"/>
          <w:sz w:val="24"/>
          <w:szCs w:val="24"/>
        </w:rPr>
        <w:t>областях промышленной,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A22">
        <w:rPr>
          <w:rFonts w:ascii="Times New Roman" w:hAnsi="Times New Roman" w:cs="Times New Roman"/>
          <w:sz w:val="24"/>
          <w:szCs w:val="24"/>
        </w:rPr>
        <w:t>энергетической безопасности, безопасности гидротехнических сооружений, осуществляющих в отношении опасного производственного объекта, объекта энергетики, объекта, на котором эксплуатируются тепловы</w:t>
      </w:r>
      <w:proofErr w:type="gramStart"/>
      <w:r w:rsidRPr="00DD1A22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DD1A22">
        <w:rPr>
          <w:rFonts w:ascii="Times New Roman" w:hAnsi="Times New Roman" w:cs="Times New Roman"/>
          <w:sz w:val="24"/>
          <w:szCs w:val="24"/>
        </w:rPr>
        <w:t>, электроустановки и сети, гидротехнического сооружения (далее - объекты) их строительство, эксплуатацию, реконструкцию, капитальный ремонт, техническое перевооружение, консервацию и ликвидацию, а также изготовление, монтаж, наладку, обслуживание и ремонт применяемых на них технических устройств, машин и оборудования</w:t>
      </w:r>
      <w:r w:rsidR="009B1F44">
        <w:rPr>
          <w:rFonts w:ascii="Times New Roman" w:hAnsi="Times New Roman" w:cs="Times New Roman"/>
          <w:sz w:val="24"/>
          <w:szCs w:val="24"/>
        </w:rPr>
        <w:t>.</w:t>
      </w:r>
    </w:p>
    <w:p w:rsidR="009B1F44" w:rsidRDefault="009B1F44" w:rsidP="00DD1A22">
      <w:pPr>
        <w:autoSpaceDE w:val="0"/>
        <w:autoSpaceDN w:val="0"/>
        <w:adjustRightInd w:val="0"/>
        <w:spacing w:line="240" w:lineRule="auto"/>
        <w:ind w:right="-142"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DD1A22" w:rsidRDefault="00DD1A22" w:rsidP="00DD1A22">
      <w:pPr>
        <w:autoSpaceDE w:val="0"/>
        <w:autoSpaceDN w:val="0"/>
        <w:adjustRightInd w:val="0"/>
        <w:spacing w:line="240" w:lineRule="auto"/>
        <w:ind w:right="-142"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D1A22">
        <w:rPr>
          <w:rFonts w:ascii="Times New Roman" w:hAnsi="Times New Roman" w:cs="Times New Roman"/>
          <w:b/>
          <w:sz w:val="24"/>
          <w:szCs w:val="24"/>
        </w:rPr>
        <w:t>2.</w:t>
      </w:r>
      <w:r w:rsidRPr="00DD1A22">
        <w:rPr>
          <w:rFonts w:ascii="Times New Roman" w:hAnsi="Times New Roman" w:cs="Times New Roman"/>
          <w:b/>
          <w:sz w:val="24"/>
          <w:szCs w:val="24"/>
        </w:rPr>
        <w:tab/>
        <w:t>Нормативно-правовое обеспечение настоящих Требований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DD1A22" w:rsidRPr="00DD1A22" w:rsidRDefault="00DD1A22" w:rsidP="00DD1A22">
      <w:pPr>
        <w:autoSpaceDE w:val="0"/>
        <w:autoSpaceDN w:val="0"/>
        <w:adjustRightInd w:val="0"/>
        <w:spacing w:line="240" w:lineRule="auto"/>
        <w:ind w:right="-142"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DD1A22" w:rsidRPr="00DD1A22" w:rsidRDefault="00DD1A22" w:rsidP="00DD1A22">
      <w:pPr>
        <w:autoSpaceDE w:val="0"/>
        <w:autoSpaceDN w:val="0"/>
        <w:adjustRightInd w:val="0"/>
        <w:spacing w:line="240" w:lineRule="auto"/>
        <w:ind w:right="-142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D1A22">
        <w:rPr>
          <w:rFonts w:ascii="Times New Roman" w:hAnsi="Times New Roman" w:cs="Times New Roman"/>
          <w:sz w:val="24"/>
          <w:szCs w:val="24"/>
        </w:rPr>
        <w:t>2.1.</w:t>
      </w:r>
      <w:r w:rsidRPr="00DD1A22">
        <w:rPr>
          <w:rFonts w:ascii="Times New Roman" w:hAnsi="Times New Roman" w:cs="Times New Roman"/>
          <w:sz w:val="24"/>
          <w:szCs w:val="24"/>
        </w:rPr>
        <w:tab/>
        <w:t>Настоящие требования разработаны в соответствии с действующим законодательством и нормативно-правовыми актами РФ:</w:t>
      </w:r>
    </w:p>
    <w:p w:rsidR="00DD1A22" w:rsidRPr="00DD1A22" w:rsidRDefault="00DD1A22" w:rsidP="00DD1A22">
      <w:pPr>
        <w:autoSpaceDE w:val="0"/>
        <w:autoSpaceDN w:val="0"/>
        <w:adjustRightInd w:val="0"/>
        <w:spacing w:line="240" w:lineRule="auto"/>
        <w:ind w:right="-142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D1A22">
        <w:rPr>
          <w:rFonts w:ascii="Times New Roman" w:hAnsi="Times New Roman" w:cs="Times New Roman"/>
          <w:sz w:val="24"/>
          <w:szCs w:val="24"/>
        </w:rPr>
        <w:t>2.1.1.</w:t>
      </w:r>
      <w:r w:rsidRPr="00DD1A22">
        <w:rPr>
          <w:rFonts w:ascii="Times New Roman" w:hAnsi="Times New Roman" w:cs="Times New Roman"/>
          <w:sz w:val="24"/>
          <w:szCs w:val="24"/>
        </w:rPr>
        <w:tab/>
        <w:t>Градостроительный кодекс РФ;</w:t>
      </w:r>
    </w:p>
    <w:p w:rsidR="00DD1A22" w:rsidRPr="00DD1A22" w:rsidRDefault="00DD1A22" w:rsidP="00DD1A22">
      <w:pPr>
        <w:autoSpaceDE w:val="0"/>
        <w:autoSpaceDN w:val="0"/>
        <w:adjustRightInd w:val="0"/>
        <w:spacing w:line="240" w:lineRule="auto"/>
        <w:ind w:right="-142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D1A22">
        <w:rPr>
          <w:rFonts w:ascii="Times New Roman" w:hAnsi="Times New Roman" w:cs="Times New Roman"/>
          <w:sz w:val="24"/>
          <w:szCs w:val="24"/>
        </w:rPr>
        <w:t>2.1.2.</w:t>
      </w:r>
      <w:r w:rsidRPr="00DD1A22">
        <w:rPr>
          <w:rFonts w:ascii="Times New Roman" w:hAnsi="Times New Roman" w:cs="Times New Roman"/>
          <w:sz w:val="24"/>
          <w:szCs w:val="24"/>
        </w:rPr>
        <w:tab/>
        <w:t xml:space="preserve">Федеральный закон от 21 июля 1997 года № 116-ФЗ «О </w:t>
      </w:r>
      <w:proofErr w:type="gramStart"/>
      <w:r w:rsidRPr="00DD1A22">
        <w:rPr>
          <w:rFonts w:ascii="Times New Roman" w:hAnsi="Times New Roman" w:cs="Times New Roman"/>
          <w:sz w:val="24"/>
          <w:szCs w:val="24"/>
        </w:rPr>
        <w:t>промышленной</w:t>
      </w:r>
      <w:proofErr w:type="gramEnd"/>
      <w:r w:rsidRPr="00DD1A22">
        <w:rPr>
          <w:rFonts w:ascii="Times New Roman" w:hAnsi="Times New Roman" w:cs="Times New Roman"/>
          <w:sz w:val="24"/>
          <w:szCs w:val="24"/>
        </w:rPr>
        <w:t xml:space="preserve"> безопасности опасных производственных объектов»;</w:t>
      </w:r>
    </w:p>
    <w:p w:rsidR="00DD1A22" w:rsidRPr="00DD1A22" w:rsidRDefault="00DD1A22" w:rsidP="00DD1A22">
      <w:pPr>
        <w:autoSpaceDE w:val="0"/>
        <w:autoSpaceDN w:val="0"/>
        <w:adjustRightInd w:val="0"/>
        <w:spacing w:line="240" w:lineRule="auto"/>
        <w:ind w:right="-142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D1A22">
        <w:rPr>
          <w:rFonts w:ascii="Times New Roman" w:hAnsi="Times New Roman" w:cs="Times New Roman"/>
          <w:sz w:val="24"/>
          <w:szCs w:val="24"/>
        </w:rPr>
        <w:t>2.1.3.</w:t>
      </w:r>
      <w:r w:rsidRPr="00DD1A22">
        <w:rPr>
          <w:rFonts w:ascii="Times New Roman" w:hAnsi="Times New Roman" w:cs="Times New Roman"/>
          <w:sz w:val="24"/>
          <w:szCs w:val="24"/>
        </w:rPr>
        <w:tab/>
        <w:t>Федеральный закон от 21 июля 1997 года № 117-ФЗ «О безопасности гидротехнических сооружений»;</w:t>
      </w:r>
    </w:p>
    <w:p w:rsidR="00DD1A22" w:rsidRPr="00DD1A22" w:rsidRDefault="00DD1A22" w:rsidP="00DD1A22">
      <w:pPr>
        <w:autoSpaceDE w:val="0"/>
        <w:autoSpaceDN w:val="0"/>
        <w:adjustRightInd w:val="0"/>
        <w:spacing w:line="240" w:lineRule="auto"/>
        <w:ind w:right="-142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D1A22">
        <w:rPr>
          <w:rFonts w:ascii="Times New Roman" w:hAnsi="Times New Roman" w:cs="Times New Roman"/>
          <w:sz w:val="24"/>
          <w:szCs w:val="24"/>
        </w:rPr>
        <w:t>2.1.4.</w:t>
      </w:r>
      <w:r w:rsidRPr="00DD1A22">
        <w:rPr>
          <w:rFonts w:ascii="Times New Roman" w:hAnsi="Times New Roman" w:cs="Times New Roman"/>
          <w:sz w:val="24"/>
          <w:szCs w:val="24"/>
        </w:rPr>
        <w:tab/>
        <w:t>Федеральный закон от 21 ноября 1995 года№170-ФЗ «Об использовании атомной энергии»;</w:t>
      </w:r>
    </w:p>
    <w:p w:rsidR="00DD1A22" w:rsidRPr="00DD1A22" w:rsidRDefault="00DD1A22" w:rsidP="00DD1A22">
      <w:pPr>
        <w:autoSpaceDE w:val="0"/>
        <w:autoSpaceDN w:val="0"/>
        <w:adjustRightInd w:val="0"/>
        <w:spacing w:line="240" w:lineRule="auto"/>
        <w:ind w:right="-142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D1A22">
        <w:rPr>
          <w:rFonts w:ascii="Times New Roman" w:hAnsi="Times New Roman" w:cs="Times New Roman"/>
          <w:sz w:val="24"/>
          <w:szCs w:val="24"/>
        </w:rPr>
        <w:t>2.1.5.</w:t>
      </w:r>
      <w:r w:rsidRPr="00DD1A22">
        <w:rPr>
          <w:rFonts w:ascii="Times New Roman" w:hAnsi="Times New Roman" w:cs="Times New Roman"/>
          <w:sz w:val="24"/>
          <w:szCs w:val="24"/>
        </w:rPr>
        <w:tab/>
        <w:t>Постановление Правительства Российской Федерации от 30 июля 2004 года № 401 «О Федеральной службе по экологическому, техн</w:t>
      </w:r>
      <w:r w:rsidR="0064146C">
        <w:rPr>
          <w:rFonts w:ascii="Times New Roman" w:hAnsi="Times New Roman" w:cs="Times New Roman"/>
          <w:sz w:val="24"/>
          <w:szCs w:val="24"/>
        </w:rPr>
        <w:t>ологическому и атомному надзору</w:t>
      </w:r>
      <w:r w:rsidRPr="00DD1A22">
        <w:rPr>
          <w:rFonts w:ascii="Times New Roman" w:hAnsi="Times New Roman" w:cs="Times New Roman"/>
          <w:sz w:val="24"/>
          <w:szCs w:val="24"/>
        </w:rPr>
        <w:t>»;</w:t>
      </w:r>
    </w:p>
    <w:p w:rsidR="00DD1A22" w:rsidRPr="00DD1A22" w:rsidRDefault="00DD1A22" w:rsidP="00DD1A22">
      <w:pPr>
        <w:autoSpaceDE w:val="0"/>
        <w:autoSpaceDN w:val="0"/>
        <w:adjustRightInd w:val="0"/>
        <w:spacing w:line="240" w:lineRule="auto"/>
        <w:ind w:right="-142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D1A22">
        <w:rPr>
          <w:rFonts w:ascii="Times New Roman" w:hAnsi="Times New Roman" w:cs="Times New Roman"/>
          <w:sz w:val="24"/>
          <w:szCs w:val="24"/>
        </w:rPr>
        <w:t>2.1.6.</w:t>
      </w:r>
      <w:r w:rsidRPr="00DD1A2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D1A22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DD1A22">
        <w:rPr>
          <w:rFonts w:ascii="Times New Roman" w:hAnsi="Times New Roman" w:cs="Times New Roman"/>
          <w:sz w:val="24"/>
          <w:szCs w:val="24"/>
        </w:rPr>
        <w:t>Ростехнадзора</w:t>
      </w:r>
      <w:proofErr w:type="spellEnd"/>
      <w:r w:rsidRPr="00DD1A22">
        <w:rPr>
          <w:rFonts w:ascii="Times New Roman" w:hAnsi="Times New Roman" w:cs="Times New Roman"/>
          <w:sz w:val="24"/>
          <w:szCs w:val="24"/>
        </w:rPr>
        <w:t xml:space="preserve"> от 29 января 2007 года № 37 «О порядке подготовки и аттестации работников организаций, поднадзорных Федеральной службе по экологическому, технологическому и атомному надзору» (в редакции Приказа Ростехнадзора от 15 декабря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A22">
        <w:rPr>
          <w:rFonts w:ascii="Times New Roman" w:hAnsi="Times New Roman" w:cs="Times New Roman"/>
          <w:sz w:val="24"/>
          <w:szCs w:val="24"/>
        </w:rPr>
        <w:t>2011 года № 714 «О внесении изменений в Приказ Федеральной службы по экологическому, технологическому и атомному надзору от 29 января 2007 года № 37»);</w:t>
      </w:r>
      <w:proofErr w:type="gramEnd"/>
    </w:p>
    <w:p w:rsidR="00DD1A22" w:rsidRPr="00DD1A22" w:rsidRDefault="00DD1A22" w:rsidP="00DD1A22">
      <w:pPr>
        <w:autoSpaceDE w:val="0"/>
        <w:autoSpaceDN w:val="0"/>
        <w:adjustRightInd w:val="0"/>
        <w:spacing w:line="240" w:lineRule="auto"/>
        <w:ind w:right="-142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D1A22">
        <w:rPr>
          <w:rFonts w:ascii="Times New Roman" w:hAnsi="Times New Roman" w:cs="Times New Roman"/>
          <w:sz w:val="24"/>
          <w:szCs w:val="24"/>
        </w:rPr>
        <w:t>2.1.</w:t>
      </w:r>
      <w:r w:rsidR="009B1F44">
        <w:rPr>
          <w:rFonts w:ascii="Times New Roman" w:hAnsi="Times New Roman" w:cs="Times New Roman"/>
          <w:sz w:val="24"/>
          <w:szCs w:val="24"/>
        </w:rPr>
        <w:t>7</w:t>
      </w:r>
      <w:r w:rsidRPr="00DD1A22">
        <w:rPr>
          <w:rFonts w:ascii="Times New Roman" w:hAnsi="Times New Roman" w:cs="Times New Roman"/>
          <w:sz w:val="24"/>
          <w:szCs w:val="24"/>
        </w:rPr>
        <w:t>.</w:t>
      </w:r>
      <w:r w:rsidRPr="00DD1A22">
        <w:rPr>
          <w:rFonts w:ascii="Times New Roman" w:hAnsi="Times New Roman" w:cs="Times New Roman"/>
          <w:sz w:val="24"/>
          <w:szCs w:val="24"/>
        </w:rPr>
        <w:tab/>
        <w:t>Приказ Ростехнадзора от 07 апреля 2011 года № 168 «Об утверждении требований к ведению государственного реестра опасных производственных объектов в части присвоения наименований опасным производственным объектам для целей регистрации в государственном реестре опасных производственных объектов»;</w:t>
      </w:r>
    </w:p>
    <w:p w:rsidR="00DD1A22" w:rsidRPr="00DD1A22" w:rsidRDefault="00DD1A22" w:rsidP="00DD1A22">
      <w:pPr>
        <w:autoSpaceDE w:val="0"/>
        <w:autoSpaceDN w:val="0"/>
        <w:adjustRightInd w:val="0"/>
        <w:spacing w:line="240" w:lineRule="auto"/>
        <w:ind w:right="-142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D1A22">
        <w:rPr>
          <w:rFonts w:ascii="Times New Roman" w:hAnsi="Times New Roman" w:cs="Times New Roman"/>
          <w:sz w:val="24"/>
          <w:szCs w:val="24"/>
        </w:rPr>
        <w:lastRenderedPageBreak/>
        <w:t>2.1.</w:t>
      </w:r>
      <w:r w:rsidR="009B1F44">
        <w:rPr>
          <w:rFonts w:ascii="Times New Roman" w:hAnsi="Times New Roman" w:cs="Times New Roman"/>
          <w:sz w:val="24"/>
          <w:szCs w:val="24"/>
        </w:rPr>
        <w:t>8</w:t>
      </w:r>
      <w:r w:rsidRPr="00DD1A22">
        <w:rPr>
          <w:rFonts w:ascii="Times New Roman" w:hAnsi="Times New Roman" w:cs="Times New Roman"/>
          <w:sz w:val="24"/>
          <w:szCs w:val="24"/>
        </w:rPr>
        <w:t>.</w:t>
      </w:r>
      <w:r w:rsidRPr="00DD1A22">
        <w:rPr>
          <w:rFonts w:ascii="Times New Roman" w:hAnsi="Times New Roman" w:cs="Times New Roman"/>
          <w:sz w:val="24"/>
          <w:szCs w:val="24"/>
        </w:rPr>
        <w:tab/>
        <w:t>Приказ Ростехнадзора от 12 июля 2010 года № 591 «Об организации работы аттестационных комиссий Федеральной службы по экологическому, технологическому и атомному надзору»;</w:t>
      </w:r>
    </w:p>
    <w:p w:rsidR="00DD1A22" w:rsidRPr="00DD1A22" w:rsidRDefault="00DD1A22" w:rsidP="00DD1A22">
      <w:pPr>
        <w:autoSpaceDE w:val="0"/>
        <w:autoSpaceDN w:val="0"/>
        <w:adjustRightInd w:val="0"/>
        <w:spacing w:line="240" w:lineRule="auto"/>
        <w:ind w:right="-142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D1A22">
        <w:rPr>
          <w:rFonts w:ascii="Times New Roman" w:hAnsi="Times New Roman" w:cs="Times New Roman"/>
          <w:sz w:val="24"/>
          <w:szCs w:val="24"/>
        </w:rPr>
        <w:t>2.1.</w:t>
      </w:r>
      <w:r w:rsidR="009B1F44">
        <w:rPr>
          <w:rFonts w:ascii="Times New Roman" w:hAnsi="Times New Roman" w:cs="Times New Roman"/>
          <w:sz w:val="24"/>
          <w:szCs w:val="24"/>
        </w:rPr>
        <w:t>19</w:t>
      </w:r>
      <w:r w:rsidRPr="00DD1A22">
        <w:rPr>
          <w:rFonts w:ascii="Times New Roman" w:hAnsi="Times New Roman" w:cs="Times New Roman"/>
          <w:sz w:val="24"/>
          <w:szCs w:val="24"/>
        </w:rPr>
        <w:t>.</w:t>
      </w:r>
      <w:r w:rsidRPr="00DD1A22">
        <w:rPr>
          <w:rFonts w:ascii="Times New Roman" w:hAnsi="Times New Roman" w:cs="Times New Roman"/>
          <w:sz w:val="24"/>
          <w:szCs w:val="24"/>
        </w:rPr>
        <w:tab/>
        <w:t>Приказ Министерства здравоохранения и социального развития РФ от 23 апреля 2008 года №188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руководителей и специалистов архитектуры и градостроительной деятельности»;</w:t>
      </w:r>
    </w:p>
    <w:p w:rsidR="00DD1A22" w:rsidRPr="00DD1A22" w:rsidRDefault="00DD1A22" w:rsidP="00DD1A22">
      <w:pPr>
        <w:autoSpaceDE w:val="0"/>
        <w:autoSpaceDN w:val="0"/>
        <w:adjustRightInd w:val="0"/>
        <w:spacing w:line="240" w:lineRule="auto"/>
        <w:ind w:right="-142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D1A22">
        <w:rPr>
          <w:rFonts w:ascii="Times New Roman" w:hAnsi="Times New Roman" w:cs="Times New Roman"/>
          <w:sz w:val="24"/>
          <w:szCs w:val="24"/>
        </w:rPr>
        <w:t>2.1.</w:t>
      </w:r>
      <w:r w:rsidR="009B1F44">
        <w:rPr>
          <w:rFonts w:ascii="Times New Roman" w:hAnsi="Times New Roman" w:cs="Times New Roman"/>
          <w:sz w:val="24"/>
          <w:szCs w:val="24"/>
        </w:rPr>
        <w:t>20</w:t>
      </w:r>
      <w:r w:rsidRPr="00DD1A22">
        <w:rPr>
          <w:rFonts w:ascii="Times New Roman" w:hAnsi="Times New Roman" w:cs="Times New Roman"/>
          <w:sz w:val="24"/>
          <w:szCs w:val="24"/>
        </w:rPr>
        <w:t>.</w:t>
      </w:r>
      <w:r w:rsidRPr="00DD1A22">
        <w:rPr>
          <w:rFonts w:ascii="Times New Roman" w:hAnsi="Times New Roman" w:cs="Times New Roman"/>
          <w:sz w:val="24"/>
          <w:szCs w:val="24"/>
        </w:rPr>
        <w:tab/>
        <w:t xml:space="preserve">Приказ Ростехнадзора от 29 декабря 2006 года №1155 «Об утверждении Типовой программы по курсу «Промышленная, экологическая, энергетическая безопасность, безопасность гидротехнических сооружений» для </w:t>
      </w:r>
      <w:proofErr w:type="spellStart"/>
      <w:r w:rsidRPr="00DD1A22">
        <w:rPr>
          <w:rFonts w:ascii="Times New Roman" w:hAnsi="Times New Roman" w:cs="Times New Roman"/>
          <w:sz w:val="24"/>
          <w:szCs w:val="24"/>
        </w:rPr>
        <w:t>предаттестационной</w:t>
      </w:r>
      <w:proofErr w:type="spellEnd"/>
      <w:r w:rsidRPr="00DD1A22">
        <w:rPr>
          <w:rFonts w:ascii="Times New Roman" w:hAnsi="Times New Roman" w:cs="Times New Roman"/>
          <w:sz w:val="24"/>
          <w:szCs w:val="24"/>
        </w:rPr>
        <w:t xml:space="preserve"> (предэкзаменационной) подготовки руководителей и специалистов организаций, поднадзорных Федеральной службе по экологическому, техно</w:t>
      </w:r>
      <w:r w:rsidR="0064146C">
        <w:rPr>
          <w:rFonts w:ascii="Times New Roman" w:hAnsi="Times New Roman" w:cs="Times New Roman"/>
          <w:sz w:val="24"/>
          <w:szCs w:val="24"/>
        </w:rPr>
        <w:t>логическому и атомному надзору».</w:t>
      </w:r>
    </w:p>
    <w:p w:rsidR="00DD1A22" w:rsidRDefault="00DD1A22" w:rsidP="00DD1A22">
      <w:pPr>
        <w:autoSpaceDE w:val="0"/>
        <w:autoSpaceDN w:val="0"/>
        <w:adjustRightInd w:val="0"/>
        <w:spacing w:line="240" w:lineRule="auto"/>
        <w:ind w:right="-142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D1A22">
        <w:rPr>
          <w:rFonts w:ascii="Times New Roman" w:hAnsi="Times New Roman" w:cs="Times New Roman"/>
          <w:sz w:val="24"/>
          <w:szCs w:val="24"/>
        </w:rPr>
        <w:t>2.2.</w:t>
      </w:r>
      <w:r w:rsidRPr="00DD1A22">
        <w:rPr>
          <w:rFonts w:ascii="Times New Roman" w:hAnsi="Times New Roman" w:cs="Times New Roman"/>
          <w:sz w:val="24"/>
          <w:szCs w:val="24"/>
        </w:rPr>
        <w:tab/>
        <w:t>При аттестации отдельных категорий специалистов могут применяться требования иных нормативно-правовых актов РФ.</w:t>
      </w:r>
    </w:p>
    <w:p w:rsidR="00DD1A22" w:rsidRPr="00DD1A22" w:rsidRDefault="00DD1A22" w:rsidP="00DD1A22">
      <w:pPr>
        <w:autoSpaceDE w:val="0"/>
        <w:autoSpaceDN w:val="0"/>
        <w:adjustRightInd w:val="0"/>
        <w:spacing w:line="240" w:lineRule="auto"/>
        <w:ind w:right="-142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D1A22" w:rsidRDefault="00DD1A22" w:rsidP="00DD1A22">
      <w:pPr>
        <w:autoSpaceDE w:val="0"/>
        <w:autoSpaceDN w:val="0"/>
        <w:adjustRightInd w:val="0"/>
        <w:spacing w:line="240" w:lineRule="auto"/>
        <w:ind w:right="-142"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D1A22">
        <w:rPr>
          <w:rFonts w:ascii="Times New Roman" w:hAnsi="Times New Roman" w:cs="Times New Roman"/>
          <w:b/>
          <w:sz w:val="24"/>
          <w:szCs w:val="24"/>
        </w:rPr>
        <w:t>3.</w:t>
      </w:r>
      <w:r w:rsidRPr="00DD1A22">
        <w:rPr>
          <w:rFonts w:ascii="Times New Roman" w:hAnsi="Times New Roman" w:cs="Times New Roman"/>
          <w:b/>
          <w:sz w:val="24"/>
          <w:szCs w:val="24"/>
        </w:rPr>
        <w:tab/>
        <w:t>Подготовка специалистов по вопросам безопасности</w:t>
      </w:r>
    </w:p>
    <w:p w:rsidR="00DD1A22" w:rsidRPr="00DD1A22" w:rsidRDefault="00DD1A22" w:rsidP="00DD1A22">
      <w:pPr>
        <w:autoSpaceDE w:val="0"/>
        <w:autoSpaceDN w:val="0"/>
        <w:adjustRightInd w:val="0"/>
        <w:spacing w:line="240" w:lineRule="auto"/>
        <w:ind w:right="-142"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DD1A22" w:rsidRPr="00DD1A22" w:rsidRDefault="00DD1A22" w:rsidP="00DD1A22">
      <w:pPr>
        <w:autoSpaceDE w:val="0"/>
        <w:autoSpaceDN w:val="0"/>
        <w:adjustRightInd w:val="0"/>
        <w:spacing w:line="240" w:lineRule="auto"/>
        <w:ind w:right="-142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D1A22">
        <w:rPr>
          <w:rFonts w:ascii="Times New Roman" w:hAnsi="Times New Roman" w:cs="Times New Roman"/>
          <w:sz w:val="24"/>
          <w:szCs w:val="24"/>
        </w:rPr>
        <w:t>3.1.</w:t>
      </w:r>
      <w:r w:rsidRPr="00DD1A22">
        <w:rPr>
          <w:rFonts w:ascii="Times New Roman" w:hAnsi="Times New Roman" w:cs="Times New Roman"/>
          <w:sz w:val="24"/>
          <w:szCs w:val="24"/>
        </w:rPr>
        <w:tab/>
        <w:t>Аттестации специалистов в области безопасности предшествует их подготовка по учебным программам, разработанным с учетом типовых программ, утвержденных в соответствии с требованиями Приказа Ростехнадзора от 29 декабря 2006 года № 1155. Подготовка может проводиться:</w:t>
      </w:r>
    </w:p>
    <w:p w:rsidR="00DD1A22" w:rsidRPr="00DD1A22" w:rsidRDefault="00DD1A22" w:rsidP="00DD1A22">
      <w:pPr>
        <w:autoSpaceDE w:val="0"/>
        <w:autoSpaceDN w:val="0"/>
        <w:adjustRightInd w:val="0"/>
        <w:spacing w:line="240" w:lineRule="auto"/>
        <w:ind w:right="-142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DD1A22">
        <w:rPr>
          <w:rFonts w:ascii="Times New Roman" w:hAnsi="Times New Roman" w:cs="Times New Roman"/>
          <w:sz w:val="24"/>
          <w:szCs w:val="24"/>
        </w:rPr>
        <w:t>3.1.1.</w:t>
      </w:r>
      <w:r w:rsidRPr="00DD1A22">
        <w:rPr>
          <w:rFonts w:ascii="Times New Roman" w:hAnsi="Times New Roman" w:cs="Times New Roman"/>
          <w:sz w:val="24"/>
          <w:szCs w:val="24"/>
        </w:rPr>
        <w:tab/>
        <w:t>в организациях, занимающихся подготовкой, в очной и дистанционной формах;</w:t>
      </w:r>
      <w:proofErr w:type="gramEnd"/>
    </w:p>
    <w:p w:rsidR="00DD1A22" w:rsidRPr="00DD1A22" w:rsidRDefault="00DD1A22" w:rsidP="00DD1A22">
      <w:pPr>
        <w:autoSpaceDE w:val="0"/>
        <w:autoSpaceDN w:val="0"/>
        <w:adjustRightInd w:val="0"/>
        <w:spacing w:line="240" w:lineRule="auto"/>
        <w:ind w:right="-142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D1A22">
        <w:rPr>
          <w:rFonts w:ascii="Times New Roman" w:hAnsi="Times New Roman" w:cs="Times New Roman"/>
          <w:sz w:val="24"/>
          <w:szCs w:val="24"/>
        </w:rPr>
        <w:t>3.1.2.</w:t>
      </w:r>
      <w:r w:rsidRPr="00DD1A22">
        <w:rPr>
          <w:rFonts w:ascii="Times New Roman" w:hAnsi="Times New Roman" w:cs="Times New Roman"/>
          <w:sz w:val="24"/>
          <w:szCs w:val="24"/>
        </w:rPr>
        <w:tab/>
        <w:t>в режиме самоподготовки.</w:t>
      </w:r>
    </w:p>
    <w:p w:rsidR="00DD1A22" w:rsidRPr="00DD1A22" w:rsidRDefault="00DD1A22" w:rsidP="00DD1A22">
      <w:pPr>
        <w:autoSpaceDE w:val="0"/>
        <w:autoSpaceDN w:val="0"/>
        <w:adjustRightInd w:val="0"/>
        <w:spacing w:line="240" w:lineRule="auto"/>
        <w:ind w:right="-142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D1A22">
        <w:rPr>
          <w:rFonts w:ascii="Times New Roman" w:hAnsi="Times New Roman" w:cs="Times New Roman"/>
          <w:sz w:val="24"/>
          <w:szCs w:val="24"/>
        </w:rPr>
        <w:t>3.2.</w:t>
      </w:r>
      <w:r w:rsidRPr="00DD1A2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D1A22">
        <w:rPr>
          <w:rFonts w:ascii="Times New Roman" w:hAnsi="Times New Roman" w:cs="Times New Roman"/>
          <w:sz w:val="24"/>
          <w:szCs w:val="24"/>
        </w:rPr>
        <w:t>Подготовка специалистов по вопросам безопасности учебными заведениями должна проводиться в соответствии с требованиями, предусмотренными разделом II Положения об организации работы по подготовке и аттестации специалистов организаций, поднадзорных Федеральной службе по экологическому, технологическому и атомному надзору и Положением об организации обучения и проверки знаний рабочих организаций, поднадзорных Федеральной службе по экологическому, технологическому и атомному надзору, утвержденных приказом Федеральной службы по экологическому</w:t>
      </w:r>
      <w:proofErr w:type="gramEnd"/>
      <w:r w:rsidRPr="00DD1A22">
        <w:rPr>
          <w:rFonts w:ascii="Times New Roman" w:hAnsi="Times New Roman" w:cs="Times New Roman"/>
          <w:sz w:val="24"/>
          <w:szCs w:val="24"/>
        </w:rPr>
        <w:t>, технологическому и атомному надзору от 29 января 2007 года № 37.</w:t>
      </w:r>
    </w:p>
    <w:p w:rsidR="00DD1A22" w:rsidRDefault="00DD1A22" w:rsidP="00DD1A22">
      <w:pPr>
        <w:autoSpaceDE w:val="0"/>
        <w:autoSpaceDN w:val="0"/>
        <w:adjustRightInd w:val="0"/>
        <w:spacing w:line="240" w:lineRule="auto"/>
        <w:ind w:right="-142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D1A22">
        <w:rPr>
          <w:rFonts w:ascii="Times New Roman" w:hAnsi="Times New Roman" w:cs="Times New Roman"/>
          <w:sz w:val="24"/>
          <w:szCs w:val="24"/>
        </w:rPr>
        <w:t>3.3.</w:t>
      </w:r>
      <w:r w:rsidRPr="00DD1A2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D1A22">
        <w:rPr>
          <w:rFonts w:ascii="Times New Roman" w:hAnsi="Times New Roman" w:cs="Times New Roman"/>
          <w:sz w:val="24"/>
          <w:szCs w:val="24"/>
        </w:rPr>
        <w:t>Организации, реализующие программы подготовки, должны располагать в необходимом количестве специалистами, аттестованными в соответствии со специализацией (преподаваемым предметом) в порядке, установленном Положением об организации обучения и проверки знаний рабочих о</w:t>
      </w:r>
      <w:r>
        <w:rPr>
          <w:rFonts w:ascii="Times New Roman" w:hAnsi="Times New Roman" w:cs="Times New Roman"/>
          <w:sz w:val="24"/>
          <w:szCs w:val="24"/>
        </w:rPr>
        <w:t>рганизаций, поднадзорных Федерал</w:t>
      </w:r>
      <w:r w:rsidRPr="00DD1A22">
        <w:rPr>
          <w:rFonts w:ascii="Times New Roman" w:hAnsi="Times New Roman" w:cs="Times New Roman"/>
          <w:sz w:val="24"/>
          <w:szCs w:val="24"/>
        </w:rPr>
        <w:t>ьной службе по экологическому, технологическому и атомному надзор</w:t>
      </w:r>
      <w:r>
        <w:rPr>
          <w:rFonts w:ascii="Times New Roman" w:hAnsi="Times New Roman" w:cs="Times New Roman"/>
          <w:sz w:val="24"/>
          <w:szCs w:val="24"/>
        </w:rPr>
        <w:t>у, утвержденных приказом Федерал</w:t>
      </w:r>
      <w:r w:rsidRPr="00DD1A22">
        <w:rPr>
          <w:rFonts w:ascii="Times New Roman" w:hAnsi="Times New Roman" w:cs="Times New Roman"/>
          <w:sz w:val="24"/>
          <w:szCs w:val="24"/>
        </w:rPr>
        <w:t>ьной службы по экологическому, технологическому и атомному надзору от 29 января 2007 года № 37.</w:t>
      </w:r>
      <w:proofErr w:type="gramEnd"/>
    </w:p>
    <w:p w:rsidR="00DD1A22" w:rsidRPr="00DD1A22" w:rsidRDefault="00DD1A22" w:rsidP="00DD1A22">
      <w:pPr>
        <w:autoSpaceDE w:val="0"/>
        <w:autoSpaceDN w:val="0"/>
        <w:adjustRightInd w:val="0"/>
        <w:spacing w:line="240" w:lineRule="auto"/>
        <w:ind w:right="-142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D1A22" w:rsidRDefault="00DD1A22" w:rsidP="00DD1A22">
      <w:pPr>
        <w:autoSpaceDE w:val="0"/>
        <w:autoSpaceDN w:val="0"/>
        <w:adjustRightInd w:val="0"/>
        <w:spacing w:line="240" w:lineRule="auto"/>
        <w:ind w:right="-142"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D1A22">
        <w:rPr>
          <w:rFonts w:ascii="Times New Roman" w:hAnsi="Times New Roman" w:cs="Times New Roman"/>
          <w:b/>
          <w:sz w:val="24"/>
          <w:szCs w:val="24"/>
        </w:rPr>
        <w:t>4.</w:t>
      </w:r>
      <w:r w:rsidRPr="00DD1A22">
        <w:rPr>
          <w:rFonts w:ascii="Times New Roman" w:hAnsi="Times New Roman" w:cs="Times New Roman"/>
          <w:b/>
          <w:sz w:val="24"/>
          <w:szCs w:val="24"/>
        </w:rPr>
        <w:tab/>
        <w:t xml:space="preserve">Порядок проведения аттестации работников, подлежащих </w:t>
      </w:r>
      <w:proofErr w:type="gramStart"/>
      <w:r w:rsidRPr="00DD1A22">
        <w:rPr>
          <w:rFonts w:ascii="Times New Roman" w:hAnsi="Times New Roman" w:cs="Times New Roman"/>
          <w:b/>
          <w:sz w:val="24"/>
          <w:szCs w:val="24"/>
        </w:rPr>
        <w:t>аттестации</w:t>
      </w:r>
      <w:proofErr w:type="gramEnd"/>
      <w:r w:rsidRPr="00DD1A22">
        <w:rPr>
          <w:rFonts w:ascii="Times New Roman" w:hAnsi="Times New Roman" w:cs="Times New Roman"/>
          <w:b/>
          <w:sz w:val="24"/>
          <w:szCs w:val="24"/>
        </w:rPr>
        <w:t xml:space="preserve"> но правилам, устанавливаемым </w:t>
      </w:r>
      <w:proofErr w:type="spellStart"/>
      <w:r w:rsidRPr="00DD1A22">
        <w:rPr>
          <w:rFonts w:ascii="Times New Roman" w:hAnsi="Times New Roman" w:cs="Times New Roman"/>
          <w:b/>
          <w:sz w:val="24"/>
          <w:szCs w:val="24"/>
        </w:rPr>
        <w:t>Ростехнадзором</w:t>
      </w:r>
      <w:proofErr w:type="spellEnd"/>
      <w:r w:rsidRPr="00DD1A22">
        <w:rPr>
          <w:rFonts w:ascii="Times New Roman" w:hAnsi="Times New Roman" w:cs="Times New Roman"/>
          <w:b/>
          <w:sz w:val="24"/>
          <w:szCs w:val="24"/>
        </w:rPr>
        <w:t>, в случае выполнения работ по строительству, реконструкции и капитальному ремонту особо опасных, технически сложных объе</w:t>
      </w:r>
      <w:r w:rsidR="009B1F44">
        <w:rPr>
          <w:rFonts w:ascii="Times New Roman" w:hAnsi="Times New Roman" w:cs="Times New Roman"/>
          <w:b/>
          <w:sz w:val="24"/>
          <w:szCs w:val="24"/>
        </w:rPr>
        <w:t>ктов капитального строительства</w:t>
      </w:r>
    </w:p>
    <w:p w:rsidR="00DD1A22" w:rsidRPr="00DD1A22" w:rsidRDefault="00DD1A22" w:rsidP="00DD1A22">
      <w:pPr>
        <w:autoSpaceDE w:val="0"/>
        <w:autoSpaceDN w:val="0"/>
        <w:adjustRightInd w:val="0"/>
        <w:spacing w:line="240" w:lineRule="auto"/>
        <w:ind w:right="-142"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DD1A22" w:rsidRPr="00DD1A22" w:rsidRDefault="00DD1A22" w:rsidP="00DD1A22">
      <w:pPr>
        <w:autoSpaceDE w:val="0"/>
        <w:autoSpaceDN w:val="0"/>
        <w:adjustRightInd w:val="0"/>
        <w:spacing w:line="240" w:lineRule="auto"/>
        <w:ind w:right="-142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D1A22">
        <w:rPr>
          <w:rFonts w:ascii="Times New Roman" w:hAnsi="Times New Roman" w:cs="Times New Roman"/>
          <w:sz w:val="24"/>
          <w:szCs w:val="24"/>
        </w:rPr>
        <w:t>4.1.</w:t>
      </w:r>
      <w:r w:rsidRPr="00DD1A2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D1A22">
        <w:rPr>
          <w:rFonts w:ascii="Times New Roman" w:hAnsi="Times New Roman" w:cs="Times New Roman"/>
          <w:sz w:val="24"/>
          <w:szCs w:val="24"/>
        </w:rPr>
        <w:t>Специалисты подлежат аттестации по правилам, устанавливаемым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1A22">
        <w:rPr>
          <w:rFonts w:ascii="Times New Roman" w:hAnsi="Times New Roman" w:cs="Times New Roman"/>
          <w:sz w:val="24"/>
          <w:szCs w:val="24"/>
        </w:rPr>
        <w:t>Ростехнадзором</w:t>
      </w:r>
      <w:proofErr w:type="spellEnd"/>
      <w:r w:rsidRPr="00DD1A22">
        <w:rPr>
          <w:rFonts w:ascii="Times New Roman" w:hAnsi="Times New Roman" w:cs="Times New Roman"/>
          <w:sz w:val="24"/>
          <w:szCs w:val="24"/>
        </w:rPr>
        <w:t xml:space="preserve">, в случаях, когда в штатное расписание юридических лиц или индивидуальных предпринимателей-членов Ассоциации включены должности, должностные обязанности которых поднадзорны </w:t>
      </w:r>
      <w:proofErr w:type="spellStart"/>
      <w:r w:rsidRPr="00DD1A22">
        <w:rPr>
          <w:rFonts w:ascii="Times New Roman" w:hAnsi="Times New Roman" w:cs="Times New Roman"/>
          <w:sz w:val="24"/>
          <w:szCs w:val="24"/>
        </w:rPr>
        <w:t>Ростехнадзору</w:t>
      </w:r>
      <w:proofErr w:type="spellEnd"/>
      <w:r w:rsidRPr="00DD1A22">
        <w:rPr>
          <w:rFonts w:ascii="Times New Roman" w:hAnsi="Times New Roman" w:cs="Times New Roman"/>
          <w:sz w:val="24"/>
          <w:szCs w:val="24"/>
        </w:rPr>
        <w:t xml:space="preserve"> и замещение которых допускается только специалистами прошедшими такую аттестацию, при выполнении членом Ассоциации работ на особо опасных и технически сложных объектах капитального строительства, в следующих отраслях надзора:</w:t>
      </w:r>
      <w:proofErr w:type="gramEnd"/>
    </w:p>
    <w:p w:rsidR="00DD1A22" w:rsidRPr="00DD1A22" w:rsidRDefault="00DD1A22" w:rsidP="00DD1A22">
      <w:pPr>
        <w:autoSpaceDE w:val="0"/>
        <w:autoSpaceDN w:val="0"/>
        <w:adjustRightInd w:val="0"/>
        <w:spacing w:line="240" w:lineRule="auto"/>
        <w:ind w:right="-142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D1A22">
        <w:rPr>
          <w:rFonts w:ascii="Times New Roman" w:hAnsi="Times New Roman" w:cs="Times New Roman"/>
          <w:sz w:val="24"/>
          <w:szCs w:val="24"/>
        </w:rPr>
        <w:t>4.1.1.</w:t>
      </w:r>
      <w:r w:rsidRPr="00DD1A22">
        <w:rPr>
          <w:rFonts w:ascii="Times New Roman" w:hAnsi="Times New Roman" w:cs="Times New Roman"/>
          <w:sz w:val="24"/>
          <w:szCs w:val="24"/>
        </w:rPr>
        <w:tab/>
        <w:t xml:space="preserve">Объекты </w:t>
      </w:r>
      <w:proofErr w:type="gramStart"/>
      <w:r w:rsidRPr="00DD1A22">
        <w:rPr>
          <w:rFonts w:ascii="Times New Roman" w:hAnsi="Times New Roman" w:cs="Times New Roman"/>
          <w:sz w:val="24"/>
          <w:szCs w:val="24"/>
        </w:rPr>
        <w:t>промышленной</w:t>
      </w:r>
      <w:proofErr w:type="gramEnd"/>
      <w:r w:rsidRPr="00DD1A22">
        <w:rPr>
          <w:rFonts w:ascii="Times New Roman" w:hAnsi="Times New Roman" w:cs="Times New Roman"/>
          <w:sz w:val="24"/>
          <w:szCs w:val="24"/>
        </w:rPr>
        <w:t xml:space="preserve"> безопасности:</w:t>
      </w:r>
    </w:p>
    <w:p w:rsidR="00DD1A22" w:rsidRPr="00DD1A22" w:rsidRDefault="00DD1A22" w:rsidP="00DD1A22">
      <w:pPr>
        <w:autoSpaceDE w:val="0"/>
        <w:autoSpaceDN w:val="0"/>
        <w:adjustRightInd w:val="0"/>
        <w:spacing w:line="240" w:lineRule="auto"/>
        <w:ind w:right="-142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D1A22">
        <w:rPr>
          <w:rFonts w:ascii="Times New Roman" w:hAnsi="Times New Roman" w:cs="Times New Roman"/>
          <w:sz w:val="24"/>
          <w:szCs w:val="24"/>
        </w:rPr>
        <w:t>•</w:t>
      </w:r>
      <w:r w:rsidRPr="00DD1A22">
        <w:rPr>
          <w:rFonts w:ascii="Times New Roman" w:hAnsi="Times New Roman" w:cs="Times New Roman"/>
          <w:sz w:val="24"/>
          <w:szCs w:val="24"/>
        </w:rPr>
        <w:tab/>
        <w:t>подъемные сооружения;</w:t>
      </w:r>
    </w:p>
    <w:p w:rsidR="00DD1A22" w:rsidRPr="00DD1A22" w:rsidRDefault="00DD1A22" w:rsidP="00DD1A22">
      <w:pPr>
        <w:autoSpaceDE w:val="0"/>
        <w:autoSpaceDN w:val="0"/>
        <w:adjustRightInd w:val="0"/>
        <w:spacing w:line="240" w:lineRule="auto"/>
        <w:ind w:right="-142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D1A22">
        <w:rPr>
          <w:rFonts w:ascii="Times New Roman" w:hAnsi="Times New Roman" w:cs="Times New Roman"/>
          <w:sz w:val="24"/>
          <w:szCs w:val="24"/>
        </w:rPr>
        <w:t>•</w:t>
      </w:r>
      <w:r w:rsidRPr="00DD1A22">
        <w:rPr>
          <w:rFonts w:ascii="Times New Roman" w:hAnsi="Times New Roman" w:cs="Times New Roman"/>
          <w:sz w:val="24"/>
          <w:szCs w:val="24"/>
        </w:rPr>
        <w:tab/>
        <w:t>оборудование, работающее под давлением;</w:t>
      </w:r>
    </w:p>
    <w:p w:rsidR="00DD1A22" w:rsidRPr="00DD1A22" w:rsidRDefault="00DD1A22" w:rsidP="00DD1A22">
      <w:pPr>
        <w:autoSpaceDE w:val="0"/>
        <w:autoSpaceDN w:val="0"/>
        <w:adjustRightInd w:val="0"/>
        <w:spacing w:line="240" w:lineRule="auto"/>
        <w:ind w:right="-142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D1A22">
        <w:rPr>
          <w:rFonts w:ascii="Times New Roman" w:hAnsi="Times New Roman" w:cs="Times New Roman"/>
          <w:sz w:val="24"/>
          <w:szCs w:val="24"/>
        </w:rPr>
        <w:t>•</w:t>
      </w:r>
      <w:r w:rsidRPr="00DD1A22">
        <w:rPr>
          <w:rFonts w:ascii="Times New Roman" w:hAnsi="Times New Roman" w:cs="Times New Roman"/>
          <w:sz w:val="24"/>
          <w:szCs w:val="24"/>
        </w:rPr>
        <w:tab/>
        <w:t xml:space="preserve">объекты газораспределения и </w:t>
      </w:r>
      <w:proofErr w:type="spellStart"/>
      <w:r w:rsidRPr="00DD1A22">
        <w:rPr>
          <w:rFonts w:ascii="Times New Roman" w:hAnsi="Times New Roman" w:cs="Times New Roman"/>
          <w:sz w:val="24"/>
          <w:szCs w:val="24"/>
        </w:rPr>
        <w:t>газопотребления</w:t>
      </w:r>
      <w:proofErr w:type="spellEnd"/>
      <w:r w:rsidRPr="00DD1A22">
        <w:rPr>
          <w:rFonts w:ascii="Times New Roman" w:hAnsi="Times New Roman" w:cs="Times New Roman"/>
          <w:sz w:val="24"/>
          <w:szCs w:val="24"/>
        </w:rPr>
        <w:t>;</w:t>
      </w:r>
    </w:p>
    <w:p w:rsidR="00DD1A22" w:rsidRPr="00DD1A22" w:rsidRDefault="00DD1A22" w:rsidP="00DD1A22">
      <w:pPr>
        <w:autoSpaceDE w:val="0"/>
        <w:autoSpaceDN w:val="0"/>
        <w:adjustRightInd w:val="0"/>
        <w:spacing w:line="240" w:lineRule="auto"/>
        <w:ind w:right="-142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D1A22">
        <w:rPr>
          <w:rFonts w:ascii="Times New Roman" w:hAnsi="Times New Roman" w:cs="Times New Roman"/>
          <w:sz w:val="24"/>
          <w:szCs w:val="24"/>
        </w:rPr>
        <w:t>•</w:t>
      </w:r>
      <w:r w:rsidRPr="00DD1A22">
        <w:rPr>
          <w:rFonts w:ascii="Times New Roman" w:hAnsi="Times New Roman" w:cs="Times New Roman"/>
          <w:sz w:val="24"/>
          <w:szCs w:val="24"/>
        </w:rPr>
        <w:tab/>
        <w:t>объекты химической, нефтехимической и нефтеперерабатывающей промышленности;</w:t>
      </w:r>
    </w:p>
    <w:p w:rsidR="00DD1A22" w:rsidRPr="00DD1A22" w:rsidRDefault="00DD1A22" w:rsidP="00DD1A22">
      <w:pPr>
        <w:autoSpaceDE w:val="0"/>
        <w:autoSpaceDN w:val="0"/>
        <w:adjustRightInd w:val="0"/>
        <w:spacing w:line="240" w:lineRule="auto"/>
        <w:ind w:right="-142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D1A22">
        <w:rPr>
          <w:rFonts w:ascii="Times New Roman" w:hAnsi="Times New Roman" w:cs="Times New Roman"/>
          <w:sz w:val="24"/>
          <w:szCs w:val="24"/>
        </w:rPr>
        <w:t>•</w:t>
      </w:r>
      <w:r w:rsidRPr="00DD1A22">
        <w:rPr>
          <w:rFonts w:ascii="Times New Roman" w:hAnsi="Times New Roman" w:cs="Times New Roman"/>
          <w:sz w:val="24"/>
          <w:szCs w:val="24"/>
        </w:rPr>
        <w:tab/>
        <w:t>объекты металлургической промышленности;</w:t>
      </w:r>
    </w:p>
    <w:p w:rsidR="00DD1A22" w:rsidRPr="00DD1A22" w:rsidRDefault="00DD1A22" w:rsidP="00DD1A22">
      <w:pPr>
        <w:autoSpaceDE w:val="0"/>
        <w:autoSpaceDN w:val="0"/>
        <w:adjustRightInd w:val="0"/>
        <w:spacing w:line="240" w:lineRule="auto"/>
        <w:ind w:right="-142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D1A22">
        <w:rPr>
          <w:rFonts w:ascii="Times New Roman" w:hAnsi="Times New Roman" w:cs="Times New Roman"/>
          <w:sz w:val="24"/>
          <w:szCs w:val="24"/>
        </w:rPr>
        <w:t>•</w:t>
      </w:r>
      <w:r w:rsidRPr="00DD1A22">
        <w:rPr>
          <w:rFonts w:ascii="Times New Roman" w:hAnsi="Times New Roman" w:cs="Times New Roman"/>
          <w:sz w:val="24"/>
          <w:szCs w:val="24"/>
        </w:rPr>
        <w:tab/>
        <w:t>объекты нефтяной и газовой промышленности;</w:t>
      </w:r>
    </w:p>
    <w:p w:rsidR="00DD1A22" w:rsidRPr="00DD1A22" w:rsidRDefault="00DD1A22" w:rsidP="00DD1A22">
      <w:pPr>
        <w:autoSpaceDE w:val="0"/>
        <w:autoSpaceDN w:val="0"/>
        <w:adjustRightInd w:val="0"/>
        <w:spacing w:line="240" w:lineRule="auto"/>
        <w:ind w:right="-142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D1A22">
        <w:rPr>
          <w:rFonts w:ascii="Times New Roman" w:hAnsi="Times New Roman" w:cs="Times New Roman"/>
          <w:sz w:val="24"/>
          <w:szCs w:val="24"/>
        </w:rPr>
        <w:t>•</w:t>
      </w:r>
      <w:r w:rsidRPr="00DD1A22">
        <w:rPr>
          <w:rFonts w:ascii="Times New Roman" w:hAnsi="Times New Roman" w:cs="Times New Roman"/>
          <w:sz w:val="24"/>
          <w:szCs w:val="24"/>
        </w:rPr>
        <w:tab/>
        <w:t>объекты горнорудной промышленности;</w:t>
      </w:r>
    </w:p>
    <w:p w:rsidR="00DD1A22" w:rsidRPr="00DD1A22" w:rsidRDefault="00DD1A22" w:rsidP="00DD1A22">
      <w:pPr>
        <w:autoSpaceDE w:val="0"/>
        <w:autoSpaceDN w:val="0"/>
        <w:adjustRightInd w:val="0"/>
        <w:spacing w:line="240" w:lineRule="auto"/>
        <w:ind w:right="-142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D1A22">
        <w:rPr>
          <w:rFonts w:ascii="Times New Roman" w:hAnsi="Times New Roman" w:cs="Times New Roman"/>
          <w:sz w:val="24"/>
          <w:szCs w:val="24"/>
        </w:rPr>
        <w:t>•</w:t>
      </w:r>
      <w:r w:rsidRPr="00DD1A22">
        <w:rPr>
          <w:rFonts w:ascii="Times New Roman" w:hAnsi="Times New Roman" w:cs="Times New Roman"/>
          <w:sz w:val="24"/>
          <w:szCs w:val="24"/>
        </w:rPr>
        <w:tab/>
        <w:t>рациональное использование и охрана недр;</w:t>
      </w:r>
    </w:p>
    <w:p w:rsidR="00DD1A22" w:rsidRPr="00DD1A22" w:rsidRDefault="00DD1A22" w:rsidP="00DD1A22">
      <w:pPr>
        <w:autoSpaceDE w:val="0"/>
        <w:autoSpaceDN w:val="0"/>
        <w:adjustRightInd w:val="0"/>
        <w:spacing w:line="240" w:lineRule="auto"/>
        <w:ind w:right="-142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D1A22">
        <w:rPr>
          <w:rFonts w:ascii="Times New Roman" w:hAnsi="Times New Roman" w:cs="Times New Roman"/>
          <w:sz w:val="24"/>
          <w:szCs w:val="24"/>
        </w:rPr>
        <w:t>•</w:t>
      </w:r>
      <w:r w:rsidRPr="00DD1A22">
        <w:rPr>
          <w:rFonts w:ascii="Times New Roman" w:hAnsi="Times New Roman" w:cs="Times New Roman"/>
          <w:sz w:val="24"/>
          <w:szCs w:val="24"/>
        </w:rPr>
        <w:tab/>
        <w:t>объекты угольной промышленности;</w:t>
      </w:r>
    </w:p>
    <w:p w:rsidR="00DD1A22" w:rsidRPr="00DD1A22" w:rsidRDefault="00DD1A22" w:rsidP="00DD1A22">
      <w:pPr>
        <w:autoSpaceDE w:val="0"/>
        <w:autoSpaceDN w:val="0"/>
        <w:adjustRightInd w:val="0"/>
        <w:spacing w:line="240" w:lineRule="auto"/>
        <w:ind w:right="-142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D1A22">
        <w:rPr>
          <w:rFonts w:ascii="Times New Roman" w:hAnsi="Times New Roman" w:cs="Times New Roman"/>
          <w:sz w:val="24"/>
          <w:szCs w:val="24"/>
        </w:rPr>
        <w:t>•</w:t>
      </w:r>
      <w:r w:rsidRPr="00DD1A22">
        <w:rPr>
          <w:rFonts w:ascii="Times New Roman" w:hAnsi="Times New Roman" w:cs="Times New Roman"/>
          <w:sz w:val="24"/>
          <w:szCs w:val="24"/>
        </w:rPr>
        <w:tab/>
        <w:t>транспортировка опасных веществ;</w:t>
      </w:r>
    </w:p>
    <w:p w:rsidR="00DD1A22" w:rsidRPr="00DD1A22" w:rsidRDefault="00DD1A22" w:rsidP="00DD1A22">
      <w:pPr>
        <w:autoSpaceDE w:val="0"/>
        <w:autoSpaceDN w:val="0"/>
        <w:adjustRightInd w:val="0"/>
        <w:spacing w:line="240" w:lineRule="auto"/>
        <w:ind w:right="-142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D1A22">
        <w:rPr>
          <w:rFonts w:ascii="Times New Roman" w:hAnsi="Times New Roman" w:cs="Times New Roman"/>
          <w:sz w:val="24"/>
          <w:szCs w:val="24"/>
        </w:rPr>
        <w:t>•</w:t>
      </w:r>
      <w:r w:rsidRPr="00DD1A22">
        <w:rPr>
          <w:rFonts w:ascii="Times New Roman" w:hAnsi="Times New Roman" w:cs="Times New Roman"/>
          <w:sz w:val="24"/>
          <w:szCs w:val="24"/>
        </w:rPr>
        <w:tab/>
        <w:t>объекты переработки и транспортировки растительного сырья;</w:t>
      </w:r>
    </w:p>
    <w:p w:rsidR="00DD1A22" w:rsidRPr="00DD1A22" w:rsidRDefault="00DD1A22" w:rsidP="00DD1A22">
      <w:pPr>
        <w:autoSpaceDE w:val="0"/>
        <w:autoSpaceDN w:val="0"/>
        <w:adjustRightInd w:val="0"/>
        <w:spacing w:line="240" w:lineRule="auto"/>
        <w:ind w:right="-142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D1A22">
        <w:rPr>
          <w:rFonts w:ascii="Times New Roman" w:hAnsi="Times New Roman" w:cs="Times New Roman"/>
          <w:sz w:val="24"/>
          <w:szCs w:val="24"/>
        </w:rPr>
        <w:t>•</w:t>
      </w:r>
      <w:r w:rsidRPr="00DD1A22">
        <w:rPr>
          <w:rFonts w:ascii="Times New Roman" w:hAnsi="Times New Roman" w:cs="Times New Roman"/>
          <w:sz w:val="24"/>
          <w:szCs w:val="24"/>
        </w:rPr>
        <w:tab/>
        <w:t>взрывные работы;</w:t>
      </w:r>
    </w:p>
    <w:p w:rsidR="00DD1A22" w:rsidRPr="00DD1A22" w:rsidRDefault="00DD1A22" w:rsidP="00DD1A22">
      <w:pPr>
        <w:autoSpaceDE w:val="0"/>
        <w:autoSpaceDN w:val="0"/>
        <w:adjustRightInd w:val="0"/>
        <w:spacing w:line="240" w:lineRule="auto"/>
        <w:ind w:right="-142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D1A22">
        <w:rPr>
          <w:rFonts w:ascii="Times New Roman" w:hAnsi="Times New Roman" w:cs="Times New Roman"/>
          <w:sz w:val="24"/>
          <w:szCs w:val="24"/>
        </w:rPr>
        <w:t>4.1.2.</w:t>
      </w:r>
      <w:r w:rsidRPr="00DD1A22">
        <w:rPr>
          <w:rFonts w:ascii="Times New Roman" w:hAnsi="Times New Roman" w:cs="Times New Roman"/>
          <w:sz w:val="24"/>
          <w:szCs w:val="24"/>
        </w:rPr>
        <w:tab/>
        <w:t xml:space="preserve">Объекты </w:t>
      </w:r>
      <w:proofErr w:type="gramStart"/>
      <w:r w:rsidRPr="00DD1A22">
        <w:rPr>
          <w:rFonts w:ascii="Times New Roman" w:hAnsi="Times New Roman" w:cs="Times New Roman"/>
          <w:sz w:val="24"/>
          <w:szCs w:val="24"/>
        </w:rPr>
        <w:t>энергетической</w:t>
      </w:r>
      <w:proofErr w:type="gramEnd"/>
      <w:r w:rsidRPr="00DD1A22">
        <w:rPr>
          <w:rFonts w:ascii="Times New Roman" w:hAnsi="Times New Roman" w:cs="Times New Roman"/>
          <w:sz w:val="24"/>
          <w:szCs w:val="24"/>
        </w:rPr>
        <w:t xml:space="preserve"> безопасности:</w:t>
      </w:r>
    </w:p>
    <w:p w:rsidR="00DD1A22" w:rsidRPr="00DD1A22" w:rsidRDefault="00DD1A22" w:rsidP="00DD1A22">
      <w:pPr>
        <w:autoSpaceDE w:val="0"/>
        <w:autoSpaceDN w:val="0"/>
        <w:adjustRightInd w:val="0"/>
        <w:spacing w:line="240" w:lineRule="auto"/>
        <w:ind w:right="-142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D1A22">
        <w:rPr>
          <w:rFonts w:ascii="Times New Roman" w:hAnsi="Times New Roman" w:cs="Times New Roman"/>
          <w:sz w:val="24"/>
          <w:szCs w:val="24"/>
        </w:rPr>
        <w:t>•</w:t>
      </w:r>
      <w:r w:rsidR="009B1F44">
        <w:rPr>
          <w:rFonts w:ascii="Times New Roman" w:hAnsi="Times New Roman" w:cs="Times New Roman"/>
          <w:sz w:val="24"/>
          <w:szCs w:val="24"/>
        </w:rPr>
        <w:tab/>
      </w:r>
      <w:r w:rsidRPr="00DD1A22">
        <w:rPr>
          <w:rFonts w:ascii="Times New Roman" w:hAnsi="Times New Roman" w:cs="Times New Roman"/>
          <w:sz w:val="24"/>
          <w:szCs w:val="24"/>
        </w:rPr>
        <w:t>электроустановки потребителей;</w:t>
      </w:r>
    </w:p>
    <w:p w:rsidR="00DD1A22" w:rsidRPr="00DD1A22" w:rsidRDefault="009B1F44" w:rsidP="00DD1A22">
      <w:pPr>
        <w:autoSpaceDE w:val="0"/>
        <w:autoSpaceDN w:val="0"/>
        <w:adjustRightInd w:val="0"/>
        <w:spacing w:line="240" w:lineRule="auto"/>
        <w:ind w:right="-142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</w:r>
      <w:r w:rsidR="00DD1A22" w:rsidRPr="00DD1A22">
        <w:rPr>
          <w:rFonts w:ascii="Times New Roman" w:hAnsi="Times New Roman" w:cs="Times New Roman"/>
          <w:sz w:val="24"/>
          <w:szCs w:val="24"/>
        </w:rPr>
        <w:t>тепловые энергоустановки и тепловые сети;</w:t>
      </w:r>
    </w:p>
    <w:p w:rsidR="00DD1A22" w:rsidRPr="00DD1A22" w:rsidRDefault="00DD1A22" w:rsidP="00DD1A22">
      <w:pPr>
        <w:autoSpaceDE w:val="0"/>
        <w:autoSpaceDN w:val="0"/>
        <w:adjustRightInd w:val="0"/>
        <w:spacing w:line="240" w:lineRule="auto"/>
        <w:ind w:right="-142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D1A22">
        <w:rPr>
          <w:rFonts w:ascii="Times New Roman" w:hAnsi="Times New Roman" w:cs="Times New Roman"/>
          <w:sz w:val="24"/>
          <w:szCs w:val="24"/>
        </w:rPr>
        <w:t>•</w:t>
      </w:r>
      <w:r w:rsidRPr="00DD1A22">
        <w:rPr>
          <w:rFonts w:ascii="Times New Roman" w:hAnsi="Times New Roman" w:cs="Times New Roman"/>
          <w:sz w:val="24"/>
          <w:szCs w:val="24"/>
        </w:rPr>
        <w:tab/>
        <w:t>электрические станции и сети;</w:t>
      </w:r>
    </w:p>
    <w:p w:rsidR="00DD1A22" w:rsidRPr="00DD1A22" w:rsidRDefault="00DD1A22" w:rsidP="00DD1A22">
      <w:pPr>
        <w:autoSpaceDE w:val="0"/>
        <w:autoSpaceDN w:val="0"/>
        <w:adjustRightInd w:val="0"/>
        <w:spacing w:line="240" w:lineRule="auto"/>
        <w:ind w:right="-142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D1A22">
        <w:rPr>
          <w:rFonts w:ascii="Times New Roman" w:hAnsi="Times New Roman" w:cs="Times New Roman"/>
          <w:sz w:val="24"/>
          <w:szCs w:val="24"/>
        </w:rPr>
        <w:t>4.1.3.</w:t>
      </w:r>
      <w:r w:rsidRPr="00DD1A22">
        <w:rPr>
          <w:rFonts w:ascii="Times New Roman" w:hAnsi="Times New Roman" w:cs="Times New Roman"/>
          <w:sz w:val="24"/>
          <w:szCs w:val="24"/>
        </w:rPr>
        <w:tab/>
        <w:t>Гидротехнические сооружения</w:t>
      </w:r>
      <w:r w:rsidR="009B1F44">
        <w:rPr>
          <w:rFonts w:ascii="Times New Roman" w:hAnsi="Times New Roman" w:cs="Times New Roman"/>
          <w:sz w:val="24"/>
          <w:szCs w:val="24"/>
        </w:rPr>
        <w:t>.</w:t>
      </w:r>
    </w:p>
    <w:p w:rsidR="00DD1A22" w:rsidRPr="00DD1A22" w:rsidRDefault="00DD1A22" w:rsidP="00DD1A22">
      <w:pPr>
        <w:autoSpaceDE w:val="0"/>
        <w:autoSpaceDN w:val="0"/>
        <w:adjustRightInd w:val="0"/>
        <w:spacing w:line="240" w:lineRule="auto"/>
        <w:ind w:right="-142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D1A22">
        <w:rPr>
          <w:rFonts w:ascii="Times New Roman" w:hAnsi="Times New Roman" w:cs="Times New Roman"/>
          <w:sz w:val="24"/>
          <w:szCs w:val="24"/>
        </w:rPr>
        <w:t>4.2.</w:t>
      </w:r>
      <w:r w:rsidRPr="00DD1A22">
        <w:rPr>
          <w:rFonts w:ascii="Times New Roman" w:hAnsi="Times New Roman" w:cs="Times New Roman"/>
          <w:sz w:val="24"/>
          <w:szCs w:val="24"/>
        </w:rPr>
        <w:tab/>
        <w:t xml:space="preserve">Примерный перечень специалистов (должностей), подлежащих аттестации по правилам, устанавливаемым </w:t>
      </w:r>
      <w:proofErr w:type="spellStart"/>
      <w:r w:rsidRPr="00DD1A22">
        <w:rPr>
          <w:rFonts w:ascii="Times New Roman" w:hAnsi="Times New Roman" w:cs="Times New Roman"/>
          <w:sz w:val="24"/>
          <w:szCs w:val="24"/>
        </w:rPr>
        <w:t>Ростехнадзором</w:t>
      </w:r>
      <w:proofErr w:type="spellEnd"/>
      <w:r w:rsidRPr="00DD1A22">
        <w:rPr>
          <w:rFonts w:ascii="Times New Roman" w:hAnsi="Times New Roman" w:cs="Times New Roman"/>
          <w:sz w:val="24"/>
          <w:szCs w:val="24"/>
        </w:rPr>
        <w:t>, в случае выполнения работ по строительству, реконструкции и капитальному ремонту особо опасных, технически сложных объектов капитального строительства:</w:t>
      </w:r>
    </w:p>
    <w:p w:rsidR="00DD1A22" w:rsidRPr="00DD1A22" w:rsidRDefault="00DD1A22" w:rsidP="00DD1A22">
      <w:pPr>
        <w:autoSpaceDE w:val="0"/>
        <w:autoSpaceDN w:val="0"/>
        <w:adjustRightInd w:val="0"/>
        <w:spacing w:line="240" w:lineRule="auto"/>
        <w:ind w:right="-142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D1A22">
        <w:rPr>
          <w:rFonts w:ascii="Times New Roman" w:hAnsi="Times New Roman" w:cs="Times New Roman"/>
          <w:sz w:val="24"/>
          <w:szCs w:val="24"/>
        </w:rPr>
        <w:t>4.2.1.</w:t>
      </w:r>
      <w:r w:rsidRPr="00DD1A22">
        <w:rPr>
          <w:rFonts w:ascii="Times New Roman" w:hAnsi="Times New Roman" w:cs="Times New Roman"/>
          <w:sz w:val="24"/>
          <w:szCs w:val="24"/>
        </w:rPr>
        <w:tab/>
        <w:t>Директор (генеральный директор, управляющий) строительной организации;</w:t>
      </w:r>
    </w:p>
    <w:p w:rsidR="00DD1A22" w:rsidRPr="00DD1A22" w:rsidRDefault="00DD1A22" w:rsidP="00DD1A22">
      <w:pPr>
        <w:autoSpaceDE w:val="0"/>
        <w:autoSpaceDN w:val="0"/>
        <w:adjustRightInd w:val="0"/>
        <w:spacing w:line="240" w:lineRule="auto"/>
        <w:ind w:right="-142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D1A22">
        <w:rPr>
          <w:rFonts w:ascii="Times New Roman" w:hAnsi="Times New Roman" w:cs="Times New Roman"/>
          <w:sz w:val="24"/>
          <w:szCs w:val="24"/>
        </w:rPr>
        <w:t>4.2.2.</w:t>
      </w:r>
      <w:r w:rsidRPr="00DD1A22">
        <w:rPr>
          <w:rFonts w:ascii="Times New Roman" w:hAnsi="Times New Roman" w:cs="Times New Roman"/>
          <w:sz w:val="24"/>
          <w:szCs w:val="24"/>
        </w:rPr>
        <w:tab/>
        <w:t>Главный инженер строительной организации;</w:t>
      </w:r>
    </w:p>
    <w:p w:rsidR="00DD1A22" w:rsidRPr="00DD1A22" w:rsidRDefault="00DD1A22" w:rsidP="00DD1A22">
      <w:pPr>
        <w:autoSpaceDE w:val="0"/>
        <w:autoSpaceDN w:val="0"/>
        <w:adjustRightInd w:val="0"/>
        <w:spacing w:line="240" w:lineRule="auto"/>
        <w:ind w:right="-142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D1A22">
        <w:rPr>
          <w:rFonts w:ascii="Times New Roman" w:hAnsi="Times New Roman" w:cs="Times New Roman"/>
          <w:sz w:val="24"/>
          <w:szCs w:val="24"/>
        </w:rPr>
        <w:t>4.2.3.</w:t>
      </w:r>
      <w:r w:rsidRPr="00DD1A22">
        <w:rPr>
          <w:rFonts w:ascii="Times New Roman" w:hAnsi="Times New Roman" w:cs="Times New Roman"/>
          <w:sz w:val="24"/>
          <w:szCs w:val="24"/>
        </w:rPr>
        <w:tab/>
        <w:t>Главный технолог строительной организации;</w:t>
      </w:r>
    </w:p>
    <w:p w:rsidR="00DD1A22" w:rsidRPr="00DD1A22" w:rsidRDefault="00DD1A22" w:rsidP="00DD1A22">
      <w:pPr>
        <w:autoSpaceDE w:val="0"/>
        <w:autoSpaceDN w:val="0"/>
        <w:adjustRightInd w:val="0"/>
        <w:spacing w:line="240" w:lineRule="auto"/>
        <w:ind w:right="-142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D1A22">
        <w:rPr>
          <w:rFonts w:ascii="Times New Roman" w:hAnsi="Times New Roman" w:cs="Times New Roman"/>
          <w:sz w:val="24"/>
          <w:szCs w:val="24"/>
        </w:rPr>
        <w:t>4.2.4.</w:t>
      </w:r>
      <w:r w:rsidRPr="00DD1A22">
        <w:rPr>
          <w:rFonts w:ascii="Times New Roman" w:hAnsi="Times New Roman" w:cs="Times New Roman"/>
          <w:sz w:val="24"/>
          <w:szCs w:val="24"/>
        </w:rPr>
        <w:tab/>
        <w:t>Главный механик строительной организации;</w:t>
      </w:r>
    </w:p>
    <w:p w:rsidR="00DD1A22" w:rsidRPr="00DD1A22" w:rsidRDefault="00DD1A22" w:rsidP="00DD1A22">
      <w:pPr>
        <w:autoSpaceDE w:val="0"/>
        <w:autoSpaceDN w:val="0"/>
        <w:adjustRightInd w:val="0"/>
        <w:spacing w:line="240" w:lineRule="auto"/>
        <w:ind w:right="-142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D1A22">
        <w:rPr>
          <w:rFonts w:ascii="Times New Roman" w:hAnsi="Times New Roman" w:cs="Times New Roman"/>
          <w:sz w:val="24"/>
          <w:szCs w:val="24"/>
        </w:rPr>
        <w:t>4.2.5.</w:t>
      </w:r>
      <w:r w:rsidRPr="00DD1A22">
        <w:rPr>
          <w:rFonts w:ascii="Times New Roman" w:hAnsi="Times New Roman" w:cs="Times New Roman"/>
          <w:sz w:val="24"/>
          <w:szCs w:val="24"/>
        </w:rPr>
        <w:tab/>
        <w:t>Главный энергетик строительной организации;</w:t>
      </w:r>
    </w:p>
    <w:p w:rsidR="00DD1A22" w:rsidRPr="00DD1A22" w:rsidRDefault="00DD1A22" w:rsidP="00DD1A22">
      <w:pPr>
        <w:autoSpaceDE w:val="0"/>
        <w:autoSpaceDN w:val="0"/>
        <w:adjustRightInd w:val="0"/>
        <w:spacing w:line="240" w:lineRule="auto"/>
        <w:ind w:right="-142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D1A22">
        <w:rPr>
          <w:rFonts w:ascii="Times New Roman" w:hAnsi="Times New Roman" w:cs="Times New Roman"/>
          <w:sz w:val="24"/>
          <w:szCs w:val="24"/>
        </w:rPr>
        <w:t>4.2.6.</w:t>
      </w:r>
      <w:r w:rsidRPr="00DD1A22">
        <w:rPr>
          <w:rFonts w:ascii="Times New Roman" w:hAnsi="Times New Roman" w:cs="Times New Roman"/>
          <w:sz w:val="24"/>
          <w:szCs w:val="24"/>
        </w:rPr>
        <w:tab/>
        <w:t>Заместитель директора по капитальному строительству;</w:t>
      </w:r>
    </w:p>
    <w:p w:rsidR="00DD1A22" w:rsidRPr="00DD1A22" w:rsidRDefault="00DD1A22" w:rsidP="00DD1A22">
      <w:pPr>
        <w:autoSpaceDE w:val="0"/>
        <w:autoSpaceDN w:val="0"/>
        <w:adjustRightInd w:val="0"/>
        <w:spacing w:line="240" w:lineRule="auto"/>
        <w:ind w:right="-142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D1A22">
        <w:rPr>
          <w:rFonts w:ascii="Times New Roman" w:hAnsi="Times New Roman" w:cs="Times New Roman"/>
          <w:sz w:val="24"/>
          <w:szCs w:val="24"/>
        </w:rPr>
        <w:t>4.2.7.</w:t>
      </w:r>
      <w:r w:rsidRPr="00DD1A22">
        <w:rPr>
          <w:rFonts w:ascii="Times New Roman" w:hAnsi="Times New Roman" w:cs="Times New Roman"/>
          <w:sz w:val="24"/>
          <w:szCs w:val="24"/>
        </w:rPr>
        <w:tab/>
        <w:t>Начальник отдела капитального строительства;</w:t>
      </w:r>
    </w:p>
    <w:p w:rsidR="00DD1A22" w:rsidRPr="00DD1A22" w:rsidRDefault="00DD1A22" w:rsidP="00DD1A22">
      <w:pPr>
        <w:autoSpaceDE w:val="0"/>
        <w:autoSpaceDN w:val="0"/>
        <w:adjustRightInd w:val="0"/>
        <w:spacing w:line="240" w:lineRule="auto"/>
        <w:ind w:right="-142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D1A22">
        <w:rPr>
          <w:rFonts w:ascii="Times New Roman" w:hAnsi="Times New Roman" w:cs="Times New Roman"/>
          <w:sz w:val="24"/>
          <w:szCs w:val="24"/>
        </w:rPr>
        <w:t>4.2.8.</w:t>
      </w:r>
      <w:r w:rsidRPr="00DD1A22">
        <w:rPr>
          <w:rFonts w:ascii="Times New Roman" w:hAnsi="Times New Roman" w:cs="Times New Roman"/>
          <w:sz w:val="24"/>
          <w:szCs w:val="24"/>
        </w:rPr>
        <w:tab/>
        <w:t>Начальник отдела автоматизации и механизации производственных процессов;</w:t>
      </w:r>
    </w:p>
    <w:p w:rsidR="00DD1A22" w:rsidRPr="00DD1A22" w:rsidRDefault="00DD1A22" w:rsidP="00DD1A22">
      <w:pPr>
        <w:autoSpaceDE w:val="0"/>
        <w:autoSpaceDN w:val="0"/>
        <w:adjustRightInd w:val="0"/>
        <w:spacing w:line="240" w:lineRule="auto"/>
        <w:ind w:right="-142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D1A22">
        <w:rPr>
          <w:rFonts w:ascii="Times New Roman" w:hAnsi="Times New Roman" w:cs="Times New Roman"/>
          <w:sz w:val="24"/>
          <w:szCs w:val="24"/>
        </w:rPr>
        <w:t>4.2.9.</w:t>
      </w:r>
      <w:r w:rsidRPr="00DD1A22">
        <w:rPr>
          <w:rFonts w:ascii="Times New Roman" w:hAnsi="Times New Roman" w:cs="Times New Roman"/>
          <w:sz w:val="24"/>
          <w:szCs w:val="24"/>
        </w:rPr>
        <w:tab/>
        <w:t>Начальник производственно-технического отдела;</w:t>
      </w:r>
    </w:p>
    <w:p w:rsidR="00DD1A22" w:rsidRPr="00DD1A22" w:rsidRDefault="00DD1A22" w:rsidP="00DD1A22">
      <w:pPr>
        <w:autoSpaceDE w:val="0"/>
        <w:autoSpaceDN w:val="0"/>
        <w:adjustRightInd w:val="0"/>
        <w:spacing w:line="240" w:lineRule="auto"/>
        <w:ind w:right="-142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D1A22">
        <w:rPr>
          <w:rFonts w:ascii="Times New Roman" w:hAnsi="Times New Roman" w:cs="Times New Roman"/>
          <w:sz w:val="24"/>
          <w:szCs w:val="24"/>
        </w:rPr>
        <w:t>4.2.10.</w:t>
      </w:r>
      <w:r w:rsidRPr="00DD1A22">
        <w:rPr>
          <w:rFonts w:ascii="Times New Roman" w:hAnsi="Times New Roman" w:cs="Times New Roman"/>
          <w:sz w:val="24"/>
          <w:szCs w:val="24"/>
        </w:rPr>
        <w:tab/>
        <w:t>Производитель работ (прораб);</w:t>
      </w:r>
    </w:p>
    <w:p w:rsidR="00DD1A22" w:rsidRPr="00DD1A22" w:rsidRDefault="00DD1A22" w:rsidP="00DD1A22">
      <w:pPr>
        <w:autoSpaceDE w:val="0"/>
        <w:autoSpaceDN w:val="0"/>
        <w:adjustRightInd w:val="0"/>
        <w:spacing w:line="240" w:lineRule="auto"/>
        <w:ind w:right="-142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D1A22">
        <w:rPr>
          <w:rFonts w:ascii="Times New Roman" w:hAnsi="Times New Roman" w:cs="Times New Roman"/>
          <w:sz w:val="24"/>
          <w:szCs w:val="24"/>
        </w:rPr>
        <w:t>4.2.11.</w:t>
      </w:r>
      <w:r w:rsidRPr="00DD1A22">
        <w:rPr>
          <w:rFonts w:ascii="Times New Roman" w:hAnsi="Times New Roman" w:cs="Times New Roman"/>
          <w:sz w:val="24"/>
          <w:szCs w:val="24"/>
        </w:rPr>
        <w:tab/>
        <w:t>Начальник отдела контроля качества;</w:t>
      </w:r>
    </w:p>
    <w:p w:rsidR="00DD1A22" w:rsidRPr="00DD1A22" w:rsidRDefault="00DD1A22" w:rsidP="00DD1A22">
      <w:pPr>
        <w:autoSpaceDE w:val="0"/>
        <w:autoSpaceDN w:val="0"/>
        <w:adjustRightInd w:val="0"/>
        <w:spacing w:line="240" w:lineRule="auto"/>
        <w:ind w:right="-142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D1A22">
        <w:rPr>
          <w:rFonts w:ascii="Times New Roman" w:hAnsi="Times New Roman" w:cs="Times New Roman"/>
          <w:sz w:val="24"/>
          <w:szCs w:val="24"/>
        </w:rPr>
        <w:t>4.2.12.</w:t>
      </w:r>
      <w:r w:rsidRPr="00DD1A22">
        <w:rPr>
          <w:rFonts w:ascii="Times New Roman" w:hAnsi="Times New Roman" w:cs="Times New Roman"/>
          <w:sz w:val="24"/>
          <w:szCs w:val="24"/>
        </w:rPr>
        <w:tab/>
        <w:t>Инженер-технолог строительной организации;</w:t>
      </w:r>
    </w:p>
    <w:p w:rsidR="00DD1A22" w:rsidRPr="00DD1A22" w:rsidRDefault="00DD1A22" w:rsidP="00DD1A22">
      <w:pPr>
        <w:autoSpaceDE w:val="0"/>
        <w:autoSpaceDN w:val="0"/>
        <w:adjustRightInd w:val="0"/>
        <w:spacing w:line="240" w:lineRule="auto"/>
        <w:ind w:right="-142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D1A22">
        <w:rPr>
          <w:rFonts w:ascii="Times New Roman" w:hAnsi="Times New Roman" w:cs="Times New Roman"/>
          <w:sz w:val="24"/>
          <w:szCs w:val="24"/>
        </w:rPr>
        <w:t>4.2.13.</w:t>
      </w:r>
      <w:r w:rsidRPr="00DD1A22">
        <w:rPr>
          <w:rFonts w:ascii="Times New Roman" w:hAnsi="Times New Roman" w:cs="Times New Roman"/>
          <w:sz w:val="24"/>
          <w:szCs w:val="24"/>
        </w:rPr>
        <w:tab/>
        <w:t>Механик;</w:t>
      </w:r>
    </w:p>
    <w:p w:rsidR="00DD1A22" w:rsidRPr="00DD1A22" w:rsidRDefault="00DD1A22" w:rsidP="00DD1A22">
      <w:pPr>
        <w:autoSpaceDE w:val="0"/>
        <w:autoSpaceDN w:val="0"/>
        <w:adjustRightInd w:val="0"/>
        <w:spacing w:line="240" w:lineRule="auto"/>
        <w:ind w:right="-142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D1A22">
        <w:rPr>
          <w:rFonts w:ascii="Times New Roman" w:hAnsi="Times New Roman" w:cs="Times New Roman"/>
          <w:sz w:val="24"/>
          <w:szCs w:val="24"/>
        </w:rPr>
        <w:t>4.2.14.</w:t>
      </w:r>
      <w:r w:rsidRPr="00DD1A22">
        <w:rPr>
          <w:rFonts w:ascii="Times New Roman" w:hAnsi="Times New Roman" w:cs="Times New Roman"/>
          <w:sz w:val="24"/>
          <w:szCs w:val="24"/>
        </w:rPr>
        <w:tab/>
        <w:t>Инженер по качеству;</w:t>
      </w:r>
    </w:p>
    <w:p w:rsidR="00DD1A22" w:rsidRPr="00DD1A22" w:rsidRDefault="00DD1A22" w:rsidP="00DD1A22">
      <w:pPr>
        <w:autoSpaceDE w:val="0"/>
        <w:autoSpaceDN w:val="0"/>
        <w:adjustRightInd w:val="0"/>
        <w:spacing w:line="240" w:lineRule="auto"/>
        <w:ind w:right="-142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D1A22">
        <w:rPr>
          <w:rFonts w:ascii="Times New Roman" w:hAnsi="Times New Roman" w:cs="Times New Roman"/>
          <w:sz w:val="24"/>
          <w:szCs w:val="24"/>
        </w:rPr>
        <w:t>4.2.15.</w:t>
      </w:r>
      <w:r w:rsidRPr="00DD1A22">
        <w:rPr>
          <w:rFonts w:ascii="Times New Roman" w:hAnsi="Times New Roman" w:cs="Times New Roman"/>
          <w:sz w:val="24"/>
          <w:szCs w:val="24"/>
        </w:rPr>
        <w:tab/>
        <w:t>Инженер по строительному контролю.</w:t>
      </w:r>
    </w:p>
    <w:p w:rsidR="00DD1A22" w:rsidRPr="00DD1A22" w:rsidRDefault="00DD1A22" w:rsidP="00DD1A22">
      <w:pPr>
        <w:autoSpaceDE w:val="0"/>
        <w:autoSpaceDN w:val="0"/>
        <w:adjustRightInd w:val="0"/>
        <w:spacing w:line="240" w:lineRule="auto"/>
        <w:ind w:right="-142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DD1A22">
        <w:rPr>
          <w:rFonts w:ascii="Times New Roman" w:hAnsi="Times New Roman" w:cs="Times New Roman"/>
          <w:sz w:val="24"/>
          <w:szCs w:val="24"/>
        </w:rPr>
        <w:t xml:space="preserve">Специалисты членов Ассоциации, наименования должностей которых не соответствуют вышеназванным, также подлежат аттестации по правилам, устанавливаемым </w:t>
      </w:r>
      <w:proofErr w:type="spellStart"/>
      <w:r w:rsidRPr="00DD1A22">
        <w:rPr>
          <w:rFonts w:ascii="Times New Roman" w:hAnsi="Times New Roman" w:cs="Times New Roman"/>
          <w:sz w:val="24"/>
          <w:szCs w:val="24"/>
        </w:rPr>
        <w:t>Ростехнадзором</w:t>
      </w:r>
      <w:proofErr w:type="spellEnd"/>
      <w:r w:rsidRPr="00DD1A22">
        <w:rPr>
          <w:rFonts w:ascii="Times New Roman" w:hAnsi="Times New Roman" w:cs="Times New Roman"/>
          <w:sz w:val="24"/>
          <w:szCs w:val="24"/>
        </w:rPr>
        <w:t>, в случае, если их функциональные обязанности соответствуют одной из вышеназванных должностей.</w:t>
      </w:r>
      <w:proofErr w:type="gramEnd"/>
    </w:p>
    <w:p w:rsidR="00DD1A22" w:rsidRPr="00DD1A22" w:rsidRDefault="00DD1A22" w:rsidP="00DD1A22">
      <w:pPr>
        <w:autoSpaceDE w:val="0"/>
        <w:autoSpaceDN w:val="0"/>
        <w:adjustRightInd w:val="0"/>
        <w:spacing w:line="240" w:lineRule="auto"/>
        <w:ind w:right="-142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D1A22">
        <w:rPr>
          <w:rFonts w:ascii="Times New Roman" w:hAnsi="Times New Roman" w:cs="Times New Roman"/>
          <w:sz w:val="24"/>
          <w:szCs w:val="24"/>
        </w:rPr>
        <w:t xml:space="preserve"> 4.3.</w:t>
      </w:r>
      <w:r w:rsidRPr="00DD1A22">
        <w:rPr>
          <w:rFonts w:ascii="Times New Roman" w:hAnsi="Times New Roman" w:cs="Times New Roman"/>
          <w:sz w:val="24"/>
          <w:szCs w:val="24"/>
        </w:rPr>
        <w:tab/>
        <w:t xml:space="preserve">Аттестация специалистов, подлежащих аттестации по правилам, устанавливаемым </w:t>
      </w:r>
      <w:proofErr w:type="spellStart"/>
      <w:r w:rsidRPr="00DD1A22">
        <w:rPr>
          <w:rFonts w:ascii="Times New Roman" w:hAnsi="Times New Roman" w:cs="Times New Roman"/>
          <w:sz w:val="24"/>
          <w:szCs w:val="24"/>
        </w:rPr>
        <w:t>Ростехнадзором</w:t>
      </w:r>
      <w:proofErr w:type="spellEnd"/>
      <w:r w:rsidRPr="00DD1A22">
        <w:rPr>
          <w:rFonts w:ascii="Times New Roman" w:hAnsi="Times New Roman" w:cs="Times New Roman"/>
          <w:sz w:val="24"/>
          <w:szCs w:val="24"/>
        </w:rPr>
        <w:t>, в случае выполнения работ по строительству, реконструкции и капитальному ремонту особо опасных, технически сложных объектов капитального строительства, проводится в комиссиях организаций, в которых работают аттестуемые, а также в аттестационных комиссиях Ростехнадзора (Центральная аттестационная комиссия, территориальные аттестационные комиссии). Специалисты подрядных и других привлекаемых организаций могут проходить аттестацию в аттестационных комиссиях организации-заказчика.</w:t>
      </w:r>
    </w:p>
    <w:p w:rsidR="00DD1A22" w:rsidRPr="00DD1A22" w:rsidRDefault="00DD1A22" w:rsidP="00DD1A22">
      <w:pPr>
        <w:autoSpaceDE w:val="0"/>
        <w:autoSpaceDN w:val="0"/>
        <w:adjustRightInd w:val="0"/>
        <w:spacing w:line="240" w:lineRule="auto"/>
        <w:ind w:right="-142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D1A22">
        <w:rPr>
          <w:rFonts w:ascii="Times New Roman" w:hAnsi="Times New Roman" w:cs="Times New Roman"/>
          <w:sz w:val="24"/>
          <w:szCs w:val="24"/>
        </w:rPr>
        <w:t>4.4.</w:t>
      </w:r>
      <w:r w:rsidRPr="00DD1A22">
        <w:rPr>
          <w:rFonts w:ascii="Times New Roman" w:hAnsi="Times New Roman" w:cs="Times New Roman"/>
          <w:sz w:val="24"/>
          <w:szCs w:val="24"/>
        </w:rPr>
        <w:tab/>
        <w:t xml:space="preserve">Аттестация специалистов, подлежащих аттестации по правилам, устанавливаемым </w:t>
      </w:r>
      <w:proofErr w:type="spellStart"/>
      <w:r w:rsidRPr="00DD1A22">
        <w:rPr>
          <w:rFonts w:ascii="Times New Roman" w:hAnsi="Times New Roman" w:cs="Times New Roman"/>
          <w:sz w:val="24"/>
          <w:szCs w:val="24"/>
        </w:rPr>
        <w:t>Ростехнадзором</w:t>
      </w:r>
      <w:proofErr w:type="spellEnd"/>
      <w:r w:rsidRPr="00DD1A22">
        <w:rPr>
          <w:rFonts w:ascii="Times New Roman" w:hAnsi="Times New Roman" w:cs="Times New Roman"/>
          <w:sz w:val="24"/>
          <w:szCs w:val="24"/>
        </w:rPr>
        <w:t>, в случае выполнения работ по строительству, реконструкции и капитальному ремонту особо опасных, технически сложных объектов капитального строительства проводится не позднее одного месяца с момента:</w:t>
      </w:r>
    </w:p>
    <w:p w:rsidR="00DD1A22" w:rsidRPr="00DD1A22" w:rsidRDefault="00DD1A22" w:rsidP="00DD1A22">
      <w:pPr>
        <w:autoSpaceDE w:val="0"/>
        <w:autoSpaceDN w:val="0"/>
        <w:adjustRightInd w:val="0"/>
        <w:spacing w:line="240" w:lineRule="auto"/>
        <w:ind w:right="-142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D1A22">
        <w:rPr>
          <w:rFonts w:ascii="Times New Roman" w:hAnsi="Times New Roman" w:cs="Times New Roman"/>
          <w:sz w:val="24"/>
          <w:szCs w:val="24"/>
        </w:rPr>
        <w:t>•</w:t>
      </w:r>
      <w:r w:rsidRPr="00DD1A22">
        <w:rPr>
          <w:rFonts w:ascii="Times New Roman" w:hAnsi="Times New Roman" w:cs="Times New Roman"/>
          <w:sz w:val="24"/>
          <w:szCs w:val="24"/>
        </w:rPr>
        <w:tab/>
        <w:t xml:space="preserve">назначения на должность, в отношении выполняемых работ, поднадзорных </w:t>
      </w:r>
      <w:proofErr w:type="spellStart"/>
      <w:r w:rsidRPr="00DD1A22">
        <w:rPr>
          <w:rFonts w:ascii="Times New Roman" w:hAnsi="Times New Roman" w:cs="Times New Roman"/>
          <w:sz w:val="24"/>
          <w:szCs w:val="24"/>
        </w:rPr>
        <w:t>Ростехнадзору</w:t>
      </w:r>
      <w:proofErr w:type="spellEnd"/>
      <w:r w:rsidRPr="00DD1A22">
        <w:rPr>
          <w:rFonts w:ascii="Times New Roman" w:hAnsi="Times New Roman" w:cs="Times New Roman"/>
          <w:sz w:val="24"/>
          <w:szCs w:val="24"/>
        </w:rPr>
        <w:t>;</w:t>
      </w:r>
    </w:p>
    <w:p w:rsidR="00DD1A22" w:rsidRPr="00DD1A22" w:rsidRDefault="00DD1A22" w:rsidP="00DD1A22">
      <w:pPr>
        <w:autoSpaceDE w:val="0"/>
        <w:autoSpaceDN w:val="0"/>
        <w:adjustRightInd w:val="0"/>
        <w:spacing w:line="240" w:lineRule="auto"/>
        <w:ind w:right="-142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D1A22">
        <w:rPr>
          <w:rFonts w:ascii="Times New Roman" w:hAnsi="Times New Roman" w:cs="Times New Roman"/>
          <w:sz w:val="24"/>
          <w:szCs w:val="24"/>
        </w:rPr>
        <w:t>•</w:t>
      </w:r>
      <w:r w:rsidRPr="00DD1A22">
        <w:rPr>
          <w:rFonts w:ascii="Times New Roman" w:hAnsi="Times New Roman" w:cs="Times New Roman"/>
          <w:sz w:val="24"/>
          <w:szCs w:val="24"/>
        </w:rPr>
        <w:tab/>
        <w:t>перевода, перехода на другую работу, если при осуществлении должностных обязанностей на этой работе требуется проведение аттестации.</w:t>
      </w:r>
    </w:p>
    <w:p w:rsidR="00DD1A22" w:rsidRPr="00DD1A22" w:rsidRDefault="00DD1A22" w:rsidP="00DD1A22">
      <w:pPr>
        <w:autoSpaceDE w:val="0"/>
        <w:autoSpaceDN w:val="0"/>
        <w:adjustRightInd w:val="0"/>
        <w:spacing w:line="240" w:lineRule="auto"/>
        <w:ind w:right="-142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D1A22">
        <w:rPr>
          <w:rFonts w:ascii="Times New Roman" w:hAnsi="Times New Roman" w:cs="Times New Roman"/>
          <w:sz w:val="24"/>
          <w:szCs w:val="24"/>
        </w:rPr>
        <w:t xml:space="preserve">В случае изменения учредительных документов и/или штатного расписания </w:t>
      </w:r>
      <w:proofErr w:type="gramStart"/>
      <w:r w:rsidRPr="00DD1A22">
        <w:rPr>
          <w:rFonts w:ascii="Times New Roman" w:hAnsi="Times New Roman" w:cs="Times New Roman"/>
          <w:sz w:val="24"/>
          <w:szCs w:val="24"/>
        </w:rPr>
        <w:t>организации</w:t>
      </w:r>
      <w:proofErr w:type="gramEnd"/>
      <w:r w:rsidRPr="00DD1A22">
        <w:rPr>
          <w:rFonts w:ascii="Times New Roman" w:hAnsi="Times New Roman" w:cs="Times New Roman"/>
          <w:sz w:val="24"/>
          <w:szCs w:val="24"/>
        </w:rPr>
        <w:t xml:space="preserve"> ранее аттестованные специалисты, должностные обязанности которых не изменились, первичной аттестации не подлежат.</w:t>
      </w:r>
    </w:p>
    <w:p w:rsidR="00DD1A22" w:rsidRPr="00DD1A22" w:rsidRDefault="00DD1A22" w:rsidP="00DD1A22">
      <w:pPr>
        <w:autoSpaceDE w:val="0"/>
        <w:autoSpaceDN w:val="0"/>
        <w:adjustRightInd w:val="0"/>
        <w:spacing w:line="240" w:lineRule="auto"/>
        <w:ind w:right="-142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D1A22">
        <w:rPr>
          <w:rFonts w:ascii="Times New Roman" w:hAnsi="Times New Roman" w:cs="Times New Roman"/>
          <w:sz w:val="24"/>
          <w:szCs w:val="24"/>
        </w:rPr>
        <w:t>4.5.</w:t>
      </w:r>
      <w:r w:rsidRPr="00DD1A22">
        <w:rPr>
          <w:rFonts w:ascii="Times New Roman" w:hAnsi="Times New Roman" w:cs="Times New Roman"/>
          <w:sz w:val="24"/>
          <w:szCs w:val="24"/>
        </w:rPr>
        <w:tab/>
        <w:t xml:space="preserve">Периодическая аттестация специалистов, подлежащих аттестации по правилам, устанавливаемым </w:t>
      </w:r>
      <w:proofErr w:type="spellStart"/>
      <w:r w:rsidRPr="00DD1A22">
        <w:rPr>
          <w:rFonts w:ascii="Times New Roman" w:hAnsi="Times New Roman" w:cs="Times New Roman"/>
          <w:sz w:val="24"/>
          <w:szCs w:val="24"/>
        </w:rPr>
        <w:t>Ростехнадзором</w:t>
      </w:r>
      <w:proofErr w:type="spellEnd"/>
      <w:r w:rsidRPr="00DD1A22">
        <w:rPr>
          <w:rFonts w:ascii="Times New Roman" w:hAnsi="Times New Roman" w:cs="Times New Roman"/>
          <w:sz w:val="24"/>
          <w:szCs w:val="24"/>
        </w:rPr>
        <w:t>, в случае выполнения работ по строительству, реконструкции и капитальному ремонту особо опасных, технически сложных объектов капитального строительства проводится не реже чем один раз в пять лет, если другие сроки не предусмотрены иными нормативными актами.</w:t>
      </w:r>
    </w:p>
    <w:p w:rsidR="00DD1A22" w:rsidRPr="00DD1A22" w:rsidRDefault="00DD1A22" w:rsidP="00DD1A22">
      <w:pPr>
        <w:autoSpaceDE w:val="0"/>
        <w:autoSpaceDN w:val="0"/>
        <w:adjustRightInd w:val="0"/>
        <w:spacing w:line="240" w:lineRule="auto"/>
        <w:ind w:right="-142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D1A22">
        <w:rPr>
          <w:rFonts w:ascii="Times New Roman" w:hAnsi="Times New Roman" w:cs="Times New Roman"/>
          <w:sz w:val="24"/>
          <w:szCs w:val="24"/>
        </w:rPr>
        <w:t>4.6.</w:t>
      </w:r>
      <w:r w:rsidRPr="00DD1A22">
        <w:rPr>
          <w:rFonts w:ascii="Times New Roman" w:hAnsi="Times New Roman" w:cs="Times New Roman"/>
          <w:sz w:val="24"/>
          <w:szCs w:val="24"/>
        </w:rPr>
        <w:tab/>
        <w:t>Лица, принимающие решение об аттестации, не должны принимать участие в проведении подготовки.</w:t>
      </w:r>
    </w:p>
    <w:p w:rsidR="00DD1A22" w:rsidRPr="00DD1A22" w:rsidRDefault="00DD1A22" w:rsidP="00DD1A22">
      <w:pPr>
        <w:autoSpaceDE w:val="0"/>
        <w:autoSpaceDN w:val="0"/>
        <w:adjustRightInd w:val="0"/>
        <w:spacing w:line="240" w:lineRule="auto"/>
        <w:ind w:right="-142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D1A22">
        <w:rPr>
          <w:rFonts w:ascii="Times New Roman" w:hAnsi="Times New Roman" w:cs="Times New Roman"/>
          <w:sz w:val="24"/>
          <w:szCs w:val="24"/>
        </w:rPr>
        <w:t>4.7.</w:t>
      </w:r>
      <w:r w:rsidRPr="00DD1A22">
        <w:rPr>
          <w:rFonts w:ascii="Times New Roman" w:hAnsi="Times New Roman" w:cs="Times New Roman"/>
          <w:sz w:val="24"/>
          <w:szCs w:val="24"/>
        </w:rPr>
        <w:tab/>
        <w:t xml:space="preserve">Аттестационные комиссии организаций создаются приказом (распоряжением) руководителя организации. В состав аттестационной комиссии организации включаются руководители и главные специалисты организации, руководители и начальники управлений, отделов, осуществляющих производственный и другие виды внутреннего </w:t>
      </w:r>
      <w:proofErr w:type="gramStart"/>
      <w:r w:rsidRPr="00DD1A22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DD1A22">
        <w:rPr>
          <w:rFonts w:ascii="Times New Roman" w:hAnsi="Times New Roman" w:cs="Times New Roman"/>
          <w:sz w:val="24"/>
          <w:szCs w:val="24"/>
        </w:rPr>
        <w:t xml:space="preserve"> соблюдением требований безопасности, другие высококвалифицированные специалисты. Возглавляет комиссию один из руководителей организации. По инициативе председателя аттестационной комиссии организации или его заместителя в состав комиссии по согласованию могут включаться представители территориальных органов Ростехнадзора, если обязательность их участия не предусмотр</w:t>
      </w:r>
      <w:r>
        <w:rPr>
          <w:rFonts w:ascii="Times New Roman" w:hAnsi="Times New Roman" w:cs="Times New Roman"/>
          <w:sz w:val="24"/>
          <w:szCs w:val="24"/>
        </w:rPr>
        <w:t>ена соответствующими нормативно-</w:t>
      </w:r>
      <w:r w:rsidRPr="00DD1A22">
        <w:rPr>
          <w:rFonts w:ascii="Times New Roman" w:hAnsi="Times New Roman" w:cs="Times New Roman"/>
          <w:sz w:val="24"/>
          <w:szCs w:val="24"/>
        </w:rPr>
        <w:t>правовыми актами.</w:t>
      </w:r>
    </w:p>
    <w:p w:rsidR="00DD1A22" w:rsidRPr="00DD1A22" w:rsidRDefault="00DD1A22" w:rsidP="00DD1A22">
      <w:pPr>
        <w:autoSpaceDE w:val="0"/>
        <w:autoSpaceDN w:val="0"/>
        <w:adjustRightInd w:val="0"/>
        <w:spacing w:line="240" w:lineRule="auto"/>
        <w:ind w:right="-142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D1A22">
        <w:rPr>
          <w:rFonts w:ascii="Times New Roman" w:hAnsi="Times New Roman" w:cs="Times New Roman"/>
          <w:sz w:val="24"/>
          <w:szCs w:val="24"/>
        </w:rPr>
        <w:t>4.8.</w:t>
      </w:r>
      <w:r w:rsidRPr="00DD1A22">
        <w:rPr>
          <w:rFonts w:ascii="Times New Roman" w:hAnsi="Times New Roman" w:cs="Times New Roman"/>
          <w:sz w:val="24"/>
          <w:szCs w:val="24"/>
        </w:rPr>
        <w:tab/>
        <w:t xml:space="preserve">Аттестация специалистов, подлежащих аттестации по правилам, устанавливаемым </w:t>
      </w:r>
      <w:proofErr w:type="spellStart"/>
      <w:r w:rsidRPr="00DD1A22">
        <w:rPr>
          <w:rFonts w:ascii="Times New Roman" w:hAnsi="Times New Roman" w:cs="Times New Roman"/>
          <w:sz w:val="24"/>
          <w:szCs w:val="24"/>
        </w:rPr>
        <w:t>Ростехнадзором</w:t>
      </w:r>
      <w:proofErr w:type="spellEnd"/>
      <w:r w:rsidRPr="00DD1A22">
        <w:rPr>
          <w:rFonts w:ascii="Times New Roman" w:hAnsi="Times New Roman" w:cs="Times New Roman"/>
          <w:sz w:val="24"/>
          <w:szCs w:val="24"/>
        </w:rPr>
        <w:t>, в случае выполнения работ по строительству, реконструкции и капитальному ремонту особо опасных, технически сложных объектов капитального строительства в организациях осуществляется по графику, утверждаемому руководителем организации. График аттестации направляется в соответствующие территориальные органы Ростехнадзора в порядке информирования.</w:t>
      </w:r>
    </w:p>
    <w:p w:rsidR="00DD1A22" w:rsidRPr="00DD1A22" w:rsidRDefault="00DD1A22" w:rsidP="00DD1A22">
      <w:pPr>
        <w:autoSpaceDE w:val="0"/>
        <w:autoSpaceDN w:val="0"/>
        <w:adjustRightInd w:val="0"/>
        <w:spacing w:line="240" w:lineRule="auto"/>
        <w:ind w:right="-142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D1A22">
        <w:rPr>
          <w:rFonts w:ascii="Times New Roman" w:hAnsi="Times New Roman" w:cs="Times New Roman"/>
          <w:sz w:val="24"/>
          <w:szCs w:val="24"/>
        </w:rPr>
        <w:t>4.9.</w:t>
      </w:r>
      <w:r w:rsidRPr="00DD1A22">
        <w:rPr>
          <w:rFonts w:ascii="Times New Roman" w:hAnsi="Times New Roman" w:cs="Times New Roman"/>
          <w:sz w:val="24"/>
          <w:szCs w:val="24"/>
        </w:rPr>
        <w:tab/>
        <w:t>В территориальных аттестационных комиссиях Ростехнадзора проходят аттестацию:</w:t>
      </w:r>
    </w:p>
    <w:p w:rsidR="00DD1A22" w:rsidRPr="00DD1A22" w:rsidRDefault="00DD1A22" w:rsidP="00DD1A22">
      <w:pPr>
        <w:autoSpaceDE w:val="0"/>
        <w:autoSpaceDN w:val="0"/>
        <w:adjustRightInd w:val="0"/>
        <w:spacing w:line="240" w:lineRule="auto"/>
        <w:ind w:right="-142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D1A22">
        <w:rPr>
          <w:rFonts w:ascii="Times New Roman" w:hAnsi="Times New Roman" w:cs="Times New Roman"/>
          <w:sz w:val="24"/>
          <w:szCs w:val="24"/>
        </w:rPr>
        <w:t>•</w:t>
      </w:r>
      <w:r w:rsidRPr="00DD1A22">
        <w:rPr>
          <w:rFonts w:ascii="Times New Roman" w:hAnsi="Times New Roman" w:cs="Times New Roman"/>
          <w:sz w:val="24"/>
          <w:szCs w:val="24"/>
        </w:rPr>
        <w:tab/>
        <w:t>руководители и члены аттестационных комиссий организаций, численность работников которых менее 5000 человек;</w:t>
      </w:r>
    </w:p>
    <w:p w:rsidR="00DD1A22" w:rsidRPr="00DD1A22" w:rsidRDefault="00DD1A22" w:rsidP="00DD1A22">
      <w:pPr>
        <w:autoSpaceDE w:val="0"/>
        <w:autoSpaceDN w:val="0"/>
        <w:adjustRightInd w:val="0"/>
        <w:spacing w:line="240" w:lineRule="auto"/>
        <w:ind w:right="-142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D1A22">
        <w:rPr>
          <w:rFonts w:ascii="Times New Roman" w:hAnsi="Times New Roman" w:cs="Times New Roman"/>
          <w:sz w:val="24"/>
          <w:szCs w:val="24"/>
        </w:rPr>
        <w:t>•</w:t>
      </w:r>
      <w:r w:rsidRPr="00DD1A22">
        <w:rPr>
          <w:rFonts w:ascii="Times New Roman" w:hAnsi="Times New Roman" w:cs="Times New Roman"/>
          <w:sz w:val="24"/>
          <w:szCs w:val="24"/>
        </w:rPr>
        <w:tab/>
        <w:t>иные лица по решению председателя Центральной аттестационной комиссии или его заместителя.</w:t>
      </w:r>
    </w:p>
    <w:p w:rsidR="00DD1A22" w:rsidRPr="00DD1A22" w:rsidRDefault="00DD1A22" w:rsidP="00DD1A22">
      <w:pPr>
        <w:autoSpaceDE w:val="0"/>
        <w:autoSpaceDN w:val="0"/>
        <w:adjustRightInd w:val="0"/>
        <w:spacing w:line="240" w:lineRule="auto"/>
        <w:ind w:right="-142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D1A22">
        <w:rPr>
          <w:rFonts w:ascii="Times New Roman" w:hAnsi="Times New Roman" w:cs="Times New Roman"/>
          <w:sz w:val="24"/>
          <w:szCs w:val="24"/>
        </w:rPr>
        <w:t>4.10.</w:t>
      </w:r>
      <w:r w:rsidRPr="00DD1A22">
        <w:rPr>
          <w:rFonts w:ascii="Times New Roman" w:hAnsi="Times New Roman" w:cs="Times New Roman"/>
          <w:sz w:val="24"/>
          <w:szCs w:val="24"/>
        </w:rPr>
        <w:tab/>
        <w:t>В Центральной аттестационной комиссии Ростехнадзора проходят аттестацию:</w:t>
      </w:r>
    </w:p>
    <w:p w:rsidR="00DD1A22" w:rsidRPr="00DD1A22" w:rsidRDefault="00DD1A22" w:rsidP="00DD1A22">
      <w:pPr>
        <w:autoSpaceDE w:val="0"/>
        <w:autoSpaceDN w:val="0"/>
        <w:adjustRightInd w:val="0"/>
        <w:spacing w:line="240" w:lineRule="auto"/>
        <w:ind w:right="-142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D1A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1A22" w:rsidRPr="00DD1A22" w:rsidRDefault="00DD1A22" w:rsidP="00DD1A22">
      <w:pPr>
        <w:autoSpaceDE w:val="0"/>
        <w:autoSpaceDN w:val="0"/>
        <w:adjustRightInd w:val="0"/>
        <w:spacing w:line="240" w:lineRule="auto"/>
        <w:ind w:right="-142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D1A22">
        <w:rPr>
          <w:rFonts w:ascii="Times New Roman" w:hAnsi="Times New Roman" w:cs="Times New Roman"/>
          <w:sz w:val="24"/>
          <w:szCs w:val="24"/>
        </w:rPr>
        <w:t>•</w:t>
      </w:r>
      <w:r w:rsidRPr="00DD1A22">
        <w:rPr>
          <w:rFonts w:ascii="Times New Roman" w:hAnsi="Times New Roman" w:cs="Times New Roman"/>
          <w:sz w:val="24"/>
          <w:szCs w:val="24"/>
        </w:rPr>
        <w:tab/>
        <w:t>руководители организаций и их заместители, в должностные обязанности которых входят вопросы обеспечения безопасности работ, численность работников которых превышает 5000 человек;</w:t>
      </w:r>
    </w:p>
    <w:p w:rsidR="00DD1A22" w:rsidRPr="00DD1A22" w:rsidRDefault="00DD1A22" w:rsidP="00DD1A22">
      <w:pPr>
        <w:autoSpaceDE w:val="0"/>
        <w:autoSpaceDN w:val="0"/>
        <w:adjustRightInd w:val="0"/>
        <w:spacing w:line="240" w:lineRule="auto"/>
        <w:ind w:right="-142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D1A22">
        <w:rPr>
          <w:rFonts w:ascii="Times New Roman" w:hAnsi="Times New Roman" w:cs="Times New Roman"/>
          <w:sz w:val="24"/>
          <w:szCs w:val="24"/>
        </w:rPr>
        <w:t>•</w:t>
      </w:r>
      <w:r w:rsidRPr="00DD1A22">
        <w:rPr>
          <w:rFonts w:ascii="Times New Roman" w:hAnsi="Times New Roman" w:cs="Times New Roman"/>
          <w:sz w:val="24"/>
          <w:szCs w:val="24"/>
        </w:rPr>
        <w:tab/>
        <w:t>члены аттестационных комиссий организаций, численность работников которых превышает 5000 человек;</w:t>
      </w:r>
    </w:p>
    <w:p w:rsidR="00DD1A22" w:rsidRPr="00DD1A22" w:rsidRDefault="00DD1A22" w:rsidP="00DD1A22">
      <w:pPr>
        <w:autoSpaceDE w:val="0"/>
        <w:autoSpaceDN w:val="0"/>
        <w:adjustRightInd w:val="0"/>
        <w:spacing w:line="240" w:lineRule="auto"/>
        <w:ind w:right="-142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D1A22">
        <w:rPr>
          <w:rFonts w:ascii="Times New Roman" w:hAnsi="Times New Roman" w:cs="Times New Roman"/>
          <w:sz w:val="24"/>
          <w:szCs w:val="24"/>
        </w:rPr>
        <w:t>•</w:t>
      </w:r>
      <w:r w:rsidRPr="00DD1A22">
        <w:rPr>
          <w:rFonts w:ascii="Times New Roman" w:hAnsi="Times New Roman" w:cs="Times New Roman"/>
          <w:sz w:val="24"/>
          <w:szCs w:val="24"/>
        </w:rPr>
        <w:tab/>
        <w:t>иные лица по решению председателя Центральной аттестационной комиссии или его заместителя.</w:t>
      </w:r>
    </w:p>
    <w:p w:rsidR="00DD1A22" w:rsidRPr="00DD1A22" w:rsidRDefault="00DD1A22" w:rsidP="00DD1A22">
      <w:pPr>
        <w:autoSpaceDE w:val="0"/>
        <w:autoSpaceDN w:val="0"/>
        <w:adjustRightInd w:val="0"/>
        <w:spacing w:line="240" w:lineRule="auto"/>
        <w:ind w:right="-142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D1A22">
        <w:rPr>
          <w:rFonts w:ascii="Times New Roman" w:hAnsi="Times New Roman" w:cs="Times New Roman"/>
          <w:sz w:val="24"/>
          <w:szCs w:val="24"/>
        </w:rPr>
        <w:t>4.11.</w:t>
      </w:r>
      <w:r w:rsidRPr="00DD1A22">
        <w:rPr>
          <w:rFonts w:ascii="Times New Roman" w:hAnsi="Times New Roman" w:cs="Times New Roman"/>
          <w:sz w:val="24"/>
          <w:szCs w:val="24"/>
        </w:rPr>
        <w:tab/>
        <w:t>Порядок работы аттестационных комиссий Ростехнадзора регламентирован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A22">
        <w:rPr>
          <w:rFonts w:ascii="Times New Roman" w:hAnsi="Times New Roman" w:cs="Times New Roman"/>
          <w:sz w:val="24"/>
          <w:szCs w:val="24"/>
        </w:rPr>
        <w:t>Положением об организации работы аттестационных комиссий Федеральной службы по экологическому,</w:t>
      </w:r>
      <w:r w:rsidRPr="00DD1A22">
        <w:rPr>
          <w:rFonts w:ascii="Times New Roman" w:hAnsi="Times New Roman" w:cs="Times New Roman"/>
          <w:sz w:val="24"/>
          <w:szCs w:val="24"/>
        </w:rPr>
        <w:tab/>
        <w:t>технологическому</w:t>
      </w:r>
      <w:r w:rsidRPr="00DD1A22">
        <w:rPr>
          <w:rFonts w:ascii="Times New Roman" w:hAnsi="Times New Roman" w:cs="Times New Roman"/>
          <w:sz w:val="24"/>
          <w:szCs w:val="24"/>
        </w:rPr>
        <w:tab/>
        <w:t>и</w:t>
      </w:r>
      <w:r w:rsidRPr="00DD1A22">
        <w:rPr>
          <w:rFonts w:ascii="Times New Roman" w:hAnsi="Times New Roman" w:cs="Times New Roman"/>
          <w:sz w:val="24"/>
          <w:szCs w:val="24"/>
        </w:rPr>
        <w:tab/>
        <w:t>атомному</w:t>
      </w:r>
      <w:r w:rsidRPr="00DD1A22">
        <w:rPr>
          <w:rFonts w:ascii="Times New Roman" w:hAnsi="Times New Roman" w:cs="Times New Roman"/>
          <w:sz w:val="24"/>
          <w:szCs w:val="24"/>
        </w:rPr>
        <w:tab/>
        <w:t>надзору,</w:t>
      </w:r>
      <w:r w:rsidRPr="00DD1A22">
        <w:rPr>
          <w:rFonts w:ascii="Times New Roman" w:hAnsi="Times New Roman" w:cs="Times New Roman"/>
          <w:sz w:val="24"/>
          <w:szCs w:val="24"/>
        </w:rPr>
        <w:tab/>
        <w:t>утвержденным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A22">
        <w:rPr>
          <w:rFonts w:ascii="Times New Roman" w:hAnsi="Times New Roman" w:cs="Times New Roman"/>
          <w:sz w:val="24"/>
          <w:szCs w:val="24"/>
        </w:rPr>
        <w:t>Приказом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A22">
        <w:rPr>
          <w:rFonts w:ascii="Times New Roman" w:hAnsi="Times New Roman" w:cs="Times New Roman"/>
          <w:sz w:val="24"/>
          <w:szCs w:val="24"/>
        </w:rPr>
        <w:t>Ростехнадзора от 12 июля 2010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A22">
        <w:rPr>
          <w:rFonts w:ascii="Times New Roman" w:hAnsi="Times New Roman" w:cs="Times New Roman"/>
          <w:sz w:val="24"/>
          <w:szCs w:val="24"/>
        </w:rPr>
        <w:t>№ 591.</w:t>
      </w:r>
    </w:p>
    <w:p w:rsidR="00DD1A22" w:rsidRPr="00DD1A22" w:rsidRDefault="00DD1A22" w:rsidP="00DD1A22">
      <w:pPr>
        <w:autoSpaceDE w:val="0"/>
        <w:autoSpaceDN w:val="0"/>
        <w:adjustRightInd w:val="0"/>
        <w:spacing w:line="240" w:lineRule="auto"/>
        <w:ind w:right="-142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D1A22">
        <w:rPr>
          <w:rFonts w:ascii="Times New Roman" w:hAnsi="Times New Roman" w:cs="Times New Roman"/>
          <w:sz w:val="24"/>
          <w:szCs w:val="24"/>
        </w:rPr>
        <w:t>4.12.</w:t>
      </w:r>
      <w:r w:rsidRPr="00DD1A22">
        <w:rPr>
          <w:rFonts w:ascii="Times New Roman" w:hAnsi="Times New Roman" w:cs="Times New Roman"/>
          <w:sz w:val="24"/>
          <w:szCs w:val="24"/>
        </w:rPr>
        <w:tab/>
        <w:t>Результаты проверок знаний по вопросам безопасности оформляются протоколом аттестационной комиссии.</w:t>
      </w:r>
    </w:p>
    <w:p w:rsidR="00DD1A22" w:rsidRPr="00DD1A22" w:rsidRDefault="00DD1A22" w:rsidP="00DD1A22">
      <w:pPr>
        <w:autoSpaceDE w:val="0"/>
        <w:autoSpaceDN w:val="0"/>
        <w:adjustRightInd w:val="0"/>
        <w:spacing w:line="240" w:lineRule="auto"/>
        <w:ind w:right="-142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D1A22">
        <w:rPr>
          <w:rFonts w:ascii="Times New Roman" w:hAnsi="Times New Roman" w:cs="Times New Roman"/>
          <w:sz w:val="24"/>
          <w:szCs w:val="24"/>
        </w:rPr>
        <w:t>4.13.</w:t>
      </w:r>
      <w:r w:rsidRPr="00DD1A2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D1A22">
        <w:rPr>
          <w:rFonts w:ascii="Times New Roman" w:hAnsi="Times New Roman" w:cs="Times New Roman"/>
          <w:sz w:val="24"/>
          <w:szCs w:val="24"/>
        </w:rPr>
        <w:t>Формы протоколо</w:t>
      </w:r>
      <w:r>
        <w:rPr>
          <w:rFonts w:ascii="Times New Roman" w:hAnsi="Times New Roman" w:cs="Times New Roman"/>
          <w:sz w:val="24"/>
          <w:szCs w:val="24"/>
        </w:rPr>
        <w:t>в аттестационной комиссии об атт</w:t>
      </w:r>
      <w:r w:rsidRPr="00DD1A22">
        <w:rPr>
          <w:rFonts w:ascii="Times New Roman" w:hAnsi="Times New Roman" w:cs="Times New Roman"/>
          <w:sz w:val="24"/>
          <w:szCs w:val="24"/>
        </w:rPr>
        <w:t>естации специалистов,</w:t>
      </w:r>
      <w:r w:rsidR="009E0E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подлежащих атт</w:t>
      </w:r>
      <w:r w:rsidRPr="00DD1A22">
        <w:rPr>
          <w:rFonts w:ascii="Times New Roman" w:hAnsi="Times New Roman" w:cs="Times New Roman"/>
          <w:sz w:val="24"/>
          <w:szCs w:val="24"/>
        </w:rPr>
        <w:t xml:space="preserve">естации по правилам, устанавливаемым </w:t>
      </w:r>
      <w:proofErr w:type="spellStart"/>
      <w:r w:rsidRPr="00DD1A22">
        <w:rPr>
          <w:rFonts w:ascii="Times New Roman" w:hAnsi="Times New Roman" w:cs="Times New Roman"/>
          <w:sz w:val="24"/>
          <w:szCs w:val="24"/>
        </w:rPr>
        <w:t>Ростехнадзором</w:t>
      </w:r>
      <w:proofErr w:type="spellEnd"/>
      <w:r w:rsidRPr="00DD1A22">
        <w:rPr>
          <w:rFonts w:ascii="Times New Roman" w:hAnsi="Times New Roman" w:cs="Times New Roman"/>
          <w:sz w:val="24"/>
          <w:szCs w:val="24"/>
        </w:rPr>
        <w:t>, в случае выполнения работ по строительств</w:t>
      </w:r>
      <w:r w:rsidR="009E0E04">
        <w:rPr>
          <w:rFonts w:ascii="Times New Roman" w:hAnsi="Times New Roman" w:cs="Times New Roman"/>
          <w:sz w:val="24"/>
          <w:szCs w:val="24"/>
        </w:rPr>
        <w:t>у</w:t>
      </w:r>
      <w:r w:rsidRPr="00DD1A22">
        <w:rPr>
          <w:rFonts w:ascii="Times New Roman" w:hAnsi="Times New Roman" w:cs="Times New Roman"/>
          <w:sz w:val="24"/>
          <w:szCs w:val="24"/>
        </w:rPr>
        <w:t>, реконструкции и капитально</w:t>
      </w:r>
      <w:r w:rsidR="009E0E04">
        <w:rPr>
          <w:rFonts w:ascii="Times New Roman" w:hAnsi="Times New Roman" w:cs="Times New Roman"/>
          <w:sz w:val="24"/>
          <w:szCs w:val="24"/>
        </w:rPr>
        <w:t>му</w:t>
      </w:r>
      <w:r w:rsidRPr="00DD1A22">
        <w:rPr>
          <w:rFonts w:ascii="Times New Roman" w:hAnsi="Times New Roman" w:cs="Times New Roman"/>
          <w:sz w:val="24"/>
          <w:szCs w:val="24"/>
        </w:rPr>
        <w:t xml:space="preserve"> ремонт</w:t>
      </w:r>
      <w:r w:rsidR="009E0E04">
        <w:rPr>
          <w:rFonts w:ascii="Times New Roman" w:hAnsi="Times New Roman" w:cs="Times New Roman"/>
          <w:sz w:val="24"/>
          <w:szCs w:val="24"/>
        </w:rPr>
        <w:t>у</w:t>
      </w:r>
      <w:r w:rsidRPr="00DD1A22">
        <w:rPr>
          <w:rFonts w:ascii="Times New Roman" w:hAnsi="Times New Roman" w:cs="Times New Roman"/>
          <w:sz w:val="24"/>
          <w:szCs w:val="24"/>
        </w:rPr>
        <w:t xml:space="preserve"> особо опасных, технически сложных объе</w:t>
      </w:r>
      <w:r w:rsidR="009B1F44">
        <w:rPr>
          <w:rFonts w:ascii="Times New Roman" w:hAnsi="Times New Roman" w:cs="Times New Roman"/>
          <w:sz w:val="24"/>
          <w:szCs w:val="24"/>
        </w:rPr>
        <w:t>ктов капитального строительства</w:t>
      </w:r>
      <w:r w:rsidRPr="00DD1A22">
        <w:rPr>
          <w:rFonts w:ascii="Times New Roman" w:hAnsi="Times New Roman" w:cs="Times New Roman"/>
          <w:sz w:val="24"/>
          <w:szCs w:val="24"/>
        </w:rPr>
        <w:t>, должны соответствовать приложению № 1 к Положению об организации работы по подготовке и аттестации специалистов организаций, поднадзорных Федеральной службе по экологическому,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A22">
        <w:rPr>
          <w:rFonts w:ascii="Times New Roman" w:hAnsi="Times New Roman" w:cs="Times New Roman"/>
          <w:sz w:val="24"/>
          <w:szCs w:val="24"/>
        </w:rPr>
        <w:t>технологическому</w:t>
      </w:r>
      <w:r w:rsidR="009B1F44">
        <w:rPr>
          <w:rFonts w:ascii="Times New Roman" w:hAnsi="Times New Roman" w:cs="Times New Roman"/>
          <w:sz w:val="24"/>
          <w:szCs w:val="24"/>
        </w:rPr>
        <w:t xml:space="preserve"> </w:t>
      </w:r>
      <w:r w:rsidRPr="00DD1A22">
        <w:rPr>
          <w:rFonts w:ascii="Times New Roman" w:hAnsi="Times New Roman" w:cs="Times New Roman"/>
          <w:sz w:val="24"/>
          <w:szCs w:val="24"/>
        </w:rPr>
        <w:t>и</w:t>
      </w:r>
      <w:r w:rsidR="009B1F44">
        <w:rPr>
          <w:rFonts w:ascii="Times New Roman" w:hAnsi="Times New Roman" w:cs="Times New Roman"/>
          <w:sz w:val="24"/>
          <w:szCs w:val="24"/>
        </w:rPr>
        <w:t xml:space="preserve"> </w:t>
      </w:r>
      <w:r w:rsidRPr="00DD1A22">
        <w:rPr>
          <w:rFonts w:ascii="Times New Roman" w:hAnsi="Times New Roman" w:cs="Times New Roman"/>
          <w:sz w:val="24"/>
          <w:szCs w:val="24"/>
        </w:rPr>
        <w:t>атомному</w:t>
      </w:r>
      <w:r w:rsidR="009B1F44">
        <w:rPr>
          <w:rFonts w:ascii="Times New Roman" w:hAnsi="Times New Roman" w:cs="Times New Roman"/>
          <w:sz w:val="24"/>
          <w:szCs w:val="24"/>
        </w:rPr>
        <w:t xml:space="preserve"> </w:t>
      </w:r>
      <w:r w:rsidRPr="00DD1A22">
        <w:rPr>
          <w:rFonts w:ascii="Times New Roman" w:hAnsi="Times New Roman" w:cs="Times New Roman"/>
          <w:sz w:val="24"/>
          <w:szCs w:val="24"/>
        </w:rPr>
        <w:t>надзору,</w:t>
      </w:r>
      <w:r w:rsidR="009B1F44">
        <w:rPr>
          <w:rFonts w:ascii="Times New Roman" w:hAnsi="Times New Roman" w:cs="Times New Roman"/>
          <w:sz w:val="24"/>
          <w:szCs w:val="24"/>
        </w:rPr>
        <w:t xml:space="preserve"> </w:t>
      </w:r>
      <w:r w:rsidRPr="00DD1A22">
        <w:rPr>
          <w:rFonts w:ascii="Times New Roman" w:hAnsi="Times New Roman" w:cs="Times New Roman"/>
          <w:sz w:val="24"/>
          <w:szCs w:val="24"/>
        </w:rPr>
        <w:t>утвержденному</w:t>
      </w:r>
      <w:r w:rsidR="009B1F44">
        <w:rPr>
          <w:rFonts w:ascii="Times New Roman" w:hAnsi="Times New Roman" w:cs="Times New Roman"/>
          <w:sz w:val="24"/>
          <w:szCs w:val="24"/>
        </w:rPr>
        <w:t xml:space="preserve"> </w:t>
      </w:r>
      <w:r w:rsidRPr="00DD1A22">
        <w:rPr>
          <w:rFonts w:ascii="Times New Roman" w:hAnsi="Times New Roman" w:cs="Times New Roman"/>
          <w:sz w:val="24"/>
          <w:szCs w:val="24"/>
        </w:rPr>
        <w:t>Приказом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</w:t>
      </w:r>
      <w:r w:rsidRPr="00DD1A22">
        <w:rPr>
          <w:rFonts w:ascii="Times New Roman" w:hAnsi="Times New Roman" w:cs="Times New Roman"/>
          <w:sz w:val="24"/>
          <w:szCs w:val="24"/>
        </w:rPr>
        <w:t>остехнадзора</w:t>
      </w:r>
      <w:proofErr w:type="spellEnd"/>
      <w:r w:rsidRPr="00DD1A22">
        <w:rPr>
          <w:rFonts w:ascii="Times New Roman" w:hAnsi="Times New Roman" w:cs="Times New Roman"/>
          <w:sz w:val="24"/>
          <w:szCs w:val="24"/>
        </w:rPr>
        <w:t xml:space="preserve"> от 29 января</w:t>
      </w:r>
      <w:proofErr w:type="gramEnd"/>
      <w:r w:rsidRPr="00DD1A22">
        <w:rPr>
          <w:rFonts w:ascii="Times New Roman" w:hAnsi="Times New Roman" w:cs="Times New Roman"/>
          <w:sz w:val="24"/>
          <w:szCs w:val="24"/>
        </w:rPr>
        <w:t xml:space="preserve"> 2007 года № 37.</w:t>
      </w:r>
    </w:p>
    <w:p w:rsidR="00DD1A22" w:rsidRDefault="00DD1A22" w:rsidP="00DD1A22">
      <w:pPr>
        <w:autoSpaceDE w:val="0"/>
        <w:autoSpaceDN w:val="0"/>
        <w:adjustRightInd w:val="0"/>
        <w:spacing w:line="240" w:lineRule="auto"/>
        <w:ind w:right="-142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D1A22">
        <w:rPr>
          <w:rFonts w:ascii="Times New Roman" w:hAnsi="Times New Roman" w:cs="Times New Roman"/>
          <w:sz w:val="24"/>
          <w:szCs w:val="24"/>
        </w:rPr>
        <w:t>4.14.</w:t>
      </w:r>
      <w:r w:rsidRPr="00DD1A22">
        <w:rPr>
          <w:rFonts w:ascii="Times New Roman" w:hAnsi="Times New Roman" w:cs="Times New Roman"/>
          <w:sz w:val="24"/>
          <w:szCs w:val="24"/>
        </w:rPr>
        <w:tab/>
        <w:t>Руководители и специа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DD1A22">
        <w:rPr>
          <w:rFonts w:ascii="Times New Roman" w:hAnsi="Times New Roman" w:cs="Times New Roman"/>
          <w:sz w:val="24"/>
          <w:szCs w:val="24"/>
        </w:rPr>
        <w:t xml:space="preserve">исты, прошедшие в аттестационных комиссиях Ростехнадзора аттестацию по правилам, устанавливаемым </w:t>
      </w:r>
      <w:proofErr w:type="spellStart"/>
      <w:r w:rsidRPr="00DD1A22">
        <w:rPr>
          <w:rFonts w:ascii="Times New Roman" w:hAnsi="Times New Roman" w:cs="Times New Roman"/>
          <w:sz w:val="24"/>
          <w:szCs w:val="24"/>
        </w:rPr>
        <w:t>Ростехнадзором</w:t>
      </w:r>
      <w:proofErr w:type="spellEnd"/>
      <w:r w:rsidRPr="00DD1A22">
        <w:rPr>
          <w:rFonts w:ascii="Times New Roman" w:hAnsi="Times New Roman" w:cs="Times New Roman"/>
          <w:sz w:val="24"/>
          <w:szCs w:val="24"/>
        </w:rPr>
        <w:t>, получают протокол аттестационной комиссии или его заверенную копию.</w:t>
      </w:r>
    </w:p>
    <w:p w:rsidR="00DD1A22" w:rsidRPr="00DD1A22" w:rsidRDefault="00DD1A22" w:rsidP="00DD1A22">
      <w:pPr>
        <w:autoSpaceDE w:val="0"/>
        <w:autoSpaceDN w:val="0"/>
        <w:adjustRightInd w:val="0"/>
        <w:spacing w:line="240" w:lineRule="auto"/>
        <w:ind w:right="-142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D1A22" w:rsidRDefault="00DD1A22" w:rsidP="00DD1A22">
      <w:pPr>
        <w:autoSpaceDE w:val="0"/>
        <w:autoSpaceDN w:val="0"/>
        <w:adjustRightInd w:val="0"/>
        <w:spacing w:line="240" w:lineRule="auto"/>
        <w:ind w:right="-142"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D1A22">
        <w:rPr>
          <w:rFonts w:ascii="Times New Roman" w:hAnsi="Times New Roman" w:cs="Times New Roman"/>
          <w:b/>
          <w:sz w:val="24"/>
          <w:szCs w:val="24"/>
        </w:rPr>
        <w:t>5.</w:t>
      </w:r>
      <w:r w:rsidRPr="00DD1A22">
        <w:rPr>
          <w:rFonts w:ascii="Times New Roman" w:hAnsi="Times New Roman" w:cs="Times New Roman"/>
          <w:b/>
          <w:sz w:val="24"/>
          <w:szCs w:val="24"/>
        </w:rPr>
        <w:tab/>
        <w:t xml:space="preserve">Документы, подтверждающие наличие у члена Ассоциации системы аттестации работников, подлежащих аттестации по правилам, устанавливаемым </w:t>
      </w:r>
      <w:proofErr w:type="spellStart"/>
      <w:r w:rsidRPr="00DD1A22">
        <w:rPr>
          <w:rFonts w:ascii="Times New Roman" w:hAnsi="Times New Roman" w:cs="Times New Roman"/>
          <w:b/>
          <w:sz w:val="24"/>
          <w:szCs w:val="24"/>
        </w:rPr>
        <w:t>Ростехнадзором</w:t>
      </w:r>
      <w:proofErr w:type="spellEnd"/>
      <w:r w:rsidRPr="00DD1A22">
        <w:rPr>
          <w:rFonts w:ascii="Times New Roman" w:hAnsi="Times New Roman" w:cs="Times New Roman"/>
          <w:b/>
          <w:sz w:val="24"/>
          <w:szCs w:val="24"/>
        </w:rPr>
        <w:t>, в случае выполнения работ по строительству, реконструкции и капитальному ремонту особо опасных, технически сложных объектов капитального строительства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DD1A22" w:rsidRPr="00DD1A22" w:rsidRDefault="00DD1A22" w:rsidP="00DD1A22">
      <w:pPr>
        <w:autoSpaceDE w:val="0"/>
        <w:autoSpaceDN w:val="0"/>
        <w:adjustRightInd w:val="0"/>
        <w:spacing w:line="240" w:lineRule="auto"/>
        <w:ind w:right="-142"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DD1A22" w:rsidRPr="00DD1A22" w:rsidRDefault="00DD1A22" w:rsidP="00DD1A22">
      <w:pPr>
        <w:autoSpaceDE w:val="0"/>
        <w:autoSpaceDN w:val="0"/>
        <w:adjustRightInd w:val="0"/>
        <w:spacing w:line="240" w:lineRule="auto"/>
        <w:ind w:right="-142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D1A22">
        <w:rPr>
          <w:rFonts w:ascii="Times New Roman" w:hAnsi="Times New Roman" w:cs="Times New Roman"/>
          <w:sz w:val="24"/>
          <w:szCs w:val="24"/>
        </w:rPr>
        <w:t>5.1.</w:t>
      </w:r>
      <w:r w:rsidRPr="00DD1A22">
        <w:rPr>
          <w:rFonts w:ascii="Times New Roman" w:hAnsi="Times New Roman" w:cs="Times New Roman"/>
          <w:sz w:val="24"/>
          <w:szCs w:val="24"/>
        </w:rPr>
        <w:tab/>
        <w:t xml:space="preserve">Наличие у члена Ассоциации, осуществляющего строительство, реконструкцию, капитальный ремонт особо опасных и технически сложных объектов капитального строительства, системы аттестации специалистов (работников), подлежащих аттестации по правилам, устанавливаемым </w:t>
      </w:r>
      <w:proofErr w:type="spellStart"/>
      <w:r w:rsidRPr="00DD1A22">
        <w:rPr>
          <w:rFonts w:ascii="Times New Roman" w:hAnsi="Times New Roman" w:cs="Times New Roman"/>
          <w:sz w:val="24"/>
          <w:szCs w:val="24"/>
        </w:rPr>
        <w:t>Ростехнадзором</w:t>
      </w:r>
      <w:proofErr w:type="spellEnd"/>
      <w:r w:rsidRPr="00DD1A22">
        <w:rPr>
          <w:rFonts w:ascii="Times New Roman" w:hAnsi="Times New Roman" w:cs="Times New Roman"/>
          <w:sz w:val="24"/>
          <w:szCs w:val="24"/>
        </w:rPr>
        <w:t>, подтверждается следующими документами:</w:t>
      </w:r>
    </w:p>
    <w:p w:rsidR="00DD1A22" w:rsidRPr="00DD1A22" w:rsidRDefault="00DD1A22" w:rsidP="00DD1A22">
      <w:pPr>
        <w:autoSpaceDE w:val="0"/>
        <w:autoSpaceDN w:val="0"/>
        <w:adjustRightInd w:val="0"/>
        <w:spacing w:line="240" w:lineRule="auto"/>
        <w:ind w:right="-142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D1A22">
        <w:rPr>
          <w:rFonts w:ascii="Times New Roman" w:hAnsi="Times New Roman" w:cs="Times New Roman"/>
          <w:sz w:val="24"/>
          <w:szCs w:val="24"/>
        </w:rPr>
        <w:t>5.1.1.</w:t>
      </w:r>
      <w:r w:rsidRPr="00DD1A22">
        <w:rPr>
          <w:rFonts w:ascii="Times New Roman" w:hAnsi="Times New Roman" w:cs="Times New Roman"/>
          <w:sz w:val="24"/>
          <w:szCs w:val="24"/>
        </w:rPr>
        <w:tab/>
        <w:t>Приказ о назначении лица, ответственного за своевременное и надлежащее прохождение специалистами (работниками) члена Ассоциации процедуры аттестации, осуществляемой при условии обязательного соблюдения настоящих Требований (Приложение к настоящим Требованиям);</w:t>
      </w:r>
    </w:p>
    <w:p w:rsidR="00DD1A22" w:rsidRPr="00DD1A22" w:rsidRDefault="00DD1A22" w:rsidP="00DD1A22">
      <w:pPr>
        <w:autoSpaceDE w:val="0"/>
        <w:autoSpaceDN w:val="0"/>
        <w:adjustRightInd w:val="0"/>
        <w:spacing w:line="240" w:lineRule="auto"/>
        <w:ind w:right="-142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D1A22">
        <w:rPr>
          <w:rFonts w:ascii="Times New Roman" w:hAnsi="Times New Roman" w:cs="Times New Roman"/>
          <w:sz w:val="24"/>
          <w:szCs w:val="24"/>
        </w:rPr>
        <w:t>5.1.2.</w:t>
      </w:r>
      <w:r w:rsidRPr="00DD1A22">
        <w:rPr>
          <w:rFonts w:ascii="Times New Roman" w:hAnsi="Times New Roman" w:cs="Times New Roman"/>
          <w:sz w:val="24"/>
          <w:szCs w:val="24"/>
        </w:rPr>
        <w:tab/>
        <w:t xml:space="preserve">Перечень специалистов (должностей) работников, включенных в штатное расписание члена Ассоциации, подлежащих аттестации по правилам, устанавливаемым </w:t>
      </w:r>
      <w:proofErr w:type="spellStart"/>
      <w:r w:rsidRPr="00DD1A22">
        <w:rPr>
          <w:rFonts w:ascii="Times New Roman" w:hAnsi="Times New Roman" w:cs="Times New Roman"/>
          <w:sz w:val="24"/>
          <w:szCs w:val="24"/>
        </w:rPr>
        <w:t>Ростехнадзором</w:t>
      </w:r>
      <w:proofErr w:type="spellEnd"/>
      <w:r w:rsidRPr="00DD1A22">
        <w:rPr>
          <w:rFonts w:ascii="Times New Roman" w:hAnsi="Times New Roman" w:cs="Times New Roman"/>
          <w:sz w:val="24"/>
          <w:szCs w:val="24"/>
        </w:rPr>
        <w:t>, в случае выполнения работ по строительству, реконструкции и капитальному ремонту особо опасных, технически сложных объектов капитального строительства;</w:t>
      </w:r>
    </w:p>
    <w:p w:rsidR="00DD1A22" w:rsidRPr="00DD1A22" w:rsidRDefault="00DD1A22" w:rsidP="00DD1A22">
      <w:pPr>
        <w:autoSpaceDE w:val="0"/>
        <w:autoSpaceDN w:val="0"/>
        <w:adjustRightInd w:val="0"/>
        <w:spacing w:line="240" w:lineRule="auto"/>
        <w:ind w:right="-142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D1A22">
        <w:rPr>
          <w:rFonts w:ascii="Times New Roman" w:hAnsi="Times New Roman" w:cs="Times New Roman"/>
          <w:sz w:val="24"/>
          <w:szCs w:val="24"/>
        </w:rPr>
        <w:t>5.1.3.</w:t>
      </w:r>
      <w:r w:rsidRPr="00DD1A22">
        <w:rPr>
          <w:rFonts w:ascii="Times New Roman" w:hAnsi="Times New Roman" w:cs="Times New Roman"/>
          <w:sz w:val="24"/>
          <w:szCs w:val="24"/>
        </w:rPr>
        <w:tab/>
        <w:t>Приказ о создании аттестационной к</w:t>
      </w:r>
      <w:r>
        <w:rPr>
          <w:rFonts w:ascii="Times New Roman" w:hAnsi="Times New Roman" w:cs="Times New Roman"/>
          <w:sz w:val="24"/>
          <w:szCs w:val="24"/>
        </w:rPr>
        <w:t>омиссии, в случае проведения атт</w:t>
      </w:r>
      <w:r w:rsidRPr="00DD1A22">
        <w:rPr>
          <w:rFonts w:ascii="Times New Roman" w:hAnsi="Times New Roman" w:cs="Times New Roman"/>
          <w:sz w:val="24"/>
          <w:szCs w:val="24"/>
        </w:rPr>
        <w:t>естации самим членом Ассоциации;</w:t>
      </w:r>
    </w:p>
    <w:p w:rsidR="00DD1A22" w:rsidRPr="00DD1A22" w:rsidRDefault="00DD1A22" w:rsidP="00DD1A22">
      <w:pPr>
        <w:autoSpaceDE w:val="0"/>
        <w:autoSpaceDN w:val="0"/>
        <w:adjustRightInd w:val="0"/>
        <w:spacing w:line="240" w:lineRule="auto"/>
        <w:ind w:right="-142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D1A22">
        <w:rPr>
          <w:rFonts w:ascii="Times New Roman" w:hAnsi="Times New Roman" w:cs="Times New Roman"/>
          <w:sz w:val="24"/>
          <w:szCs w:val="24"/>
        </w:rPr>
        <w:t>5.1.4.</w:t>
      </w:r>
      <w:r w:rsidRPr="00DD1A22">
        <w:rPr>
          <w:rFonts w:ascii="Times New Roman" w:hAnsi="Times New Roman" w:cs="Times New Roman"/>
          <w:sz w:val="24"/>
          <w:szCs w:val="24"/>
        </w:rPr>
        <w:tab/>
        <w:t>График прохождения аттестации, указанный в п. 4.8 настоящих Требований:</w:t>
      </w:r>
    </w:p>
    <w:p w:rsidR="00DD1A22" w:rsidRDefault="00DD1A22" w:rsidP="00DD1A22">
      <w:pPr>
        <w:autoSpaceDE w:val="0"/>
        <w:autoSpaceDN w:val="0"/>
        <w:adjustRightInd w:val="0"/>
        <w:spacing w:line="240" w:lineRule="auto"/>
        <w:ind w:right="-142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D1A22">
        <w:rPr>
          <w:rFonts w:ascii="Times New Roman" w:hAnsi="Times New Roman" w:cs="Times New Roman"/>
          <w:sz w:val="24"/>
          <w:szCs w:val="24"/>
        </w:rPr>
        <w:t>5.1.5.</w:t>
      </w:r>
      <w:r w:rsidRPr="00DD1A22">
        <w:rPr>
          <w:rFonts w:ascii="Times New Roman" w:hAnsi="Times New Roman" w:cs="Times New Roman"/>
          <w:sz w:val="24"/>
          <w:szCs w:val="24"/>
        </w:rPr>
        <w:tab/>
        <w:t xml:space="preserve">Документ, подтверждающий аттестацию специалистов членов Ассоциации, подлежащих аттестации по правилам, устанавливаемым </w:t>
      </w:r>
      <w:proofErr w:type="spellStart"/>
      <w:r w:rsidRPr="00DD1A22">
        <w:rPr>
          <w:rFonts w:ascii="Times New Roman" w:hAnsi="Times New Roman" w:cs="Times New Roman"/>
          <w:sz w:val="24"/>
          <w:szCs w:val="24"/>
        </w:rPr>
        <w:t>Ростехнадзором</w:t>
      </w:r>
      <w:proofErr w:type="spellEnd"/>
      <w:r w:rsidRPr="00DD1A22">
        <w:rPr>
          <w:rFonts w:ascii="Times New Roman" w:hAnsi="Times New Roman" w:cs="Times New Roman"/>
          <w:sz w:val="24"/>
          <w:szCs w:val="24"/>
        </w:rPr>
        <w:t>, в случае выполнения работ по строительству, реконструкции и капитальному ремонту особо опасных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D1A22">
        <w:rPr>
          <w:rFonts w:ascii="Times New Roman" w:hAnsi="Times New Roman" w:cs="Times New Roman"/>
          <w:sz w:val="24"/>
          <w:szCs w:val="24"/>
        </w:rPr>
        <w:t>технически сложных объектов капитального строительства.</w:t>
      </w:r>
    </w:p>
    <w:p w:rsidR="009B1F44" w:rsidRPr="00DD1A22" w:rsidRDefault="009B1F44" w:rsidP="00DD1A22">
      <w:pPr>
        <w:autoSpaceDE w:val="0"/>
        <w:autoSpaceDN w:val="0"/>
        <w:adjustRightInd w:val="0"/>
        <w:spacing w:line="240" w:lineRule="auto"/>
        <w:ind w:right="-142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D1A22" w:rsidRDefault="00DD1A22" w:rsidP="00DD1A22">
      <w:pPr>
        <w:autoSpaceDE w:val="0"/>
        <w:autoSpaceDN w:val="0"/>
        <w:adjustRightInd w:val="0"/>
        <w:spacing w:line="240" w:lineRule="auto"/>
        <w:ind w:right="-142"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D1A22">
        <w:rPr>
          <w:rFonts w:ascii="Times New Roman" w:hAnsi="Times New Roman" w:cs="Times New Roman"/>
          <w:b/>
          <w:sz w:val="24"/>
          <w:szCs w:val="24"/>
        </w:rPr>
        <w:t>6.</w:t>
      </w:r>
      <w:r w:rsidRPr="00DD1A22">
        <w:rPr>
          <w:rFonts w:ascii="Times New Roman" w:hAnsi="Times New Roman" w:cs="Times New Roman"/>
          <w:b/>
          <w:sz w:val="24"/>
          <w:szCs w:val="24"/>
        </w:rPr>
        <w:tab/>
        <w:t>Заключительные положения</w:t>
      </w:r>
    </w:p>
    <w:p w:rsidR="00DD1A22" w:rsidRDefault="00DD1A22" w:rsidP="00DD1A22">
      <w:pPr>
        <w:autoSpaceDE w:val="0"/>
        <w:autoSpaceDN w:val="0"/>
        <w:adjustRightInd w:val="0"/>
        <w:spacing w:line="240" w:lineRule="auto"/>
        <w:ind w:right="-142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D1A22" w:rsidRDefault="00DD1A22" w:rsidP="00DD1A22">
      <w:pPr>
        <w:autoSpaceDE w:val="0"/>
        <w:autoSpaceDN w:val="0"/>
        <w:adjustRightInd w:val="0"/>
        <w:spacing w:line="240" w:lineRule="auto"/>
        <w:ind w:right="-142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DD1A2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DD1A22">
        <w:rPr>
          <w:rFonts w:ascii="Times New Roman" w:hAnsi="Times New Roman" w:cs="Times New Roman"/>
          <w:sz w:val="24"/>
          <w:szCs w:val="24"/>
        </w:rPr>
        <w:t>.</w:t>
      </w:r>
      <w:r w:rsidRPr="00DD1A22">
        <w:rPr>
          <w:rFonts w:ascii="Times New Roman" w:hAnsi="Times New Roman" w:cs="Times New Roman"/>
          <w:sz w:val="24"/>
          <w:szCs w:val="24"/>
        </w:rPr>
        <w:tab/>
        <w:t>Если в результате изменения законодательства Российской Федерации отдельные нормы Положения вступают в противоречие с такими изменениями, эти нормы утрачивают силу, и до момента внесения изменений в Положение следует руководствоваться законодательством Российской Федерации в данной части.</w:t>
      </w:r>
    </w:p>
    <w:p w:rsidR="00DD1A22" w:rsidRDefault="00DD1A22" w:rsidP="00DD1A22">
      <w:pPr>
        <w:autoSpaceDE w:val="0"/>
        <w:autoSpaceDN w:val="0"/>
        <w:adjustRightInd w:val="0"/>
        <w:spacing w:line="240" w:lineRule="auto"/>
        <w:ind w:right="-142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  <w:sectPr w:rsidR="00DD1A22" w:rsidSect="00221F25">
          <w:pgSz w:w="11909" w:h="16834"/>
          <w:pgMar w:top="1134" w:right="851" w:bottom="1134" w:left="1134" w:header="720" w:footer="720" w:gutter="0"/>
          <w:cols w:space="720"/>
          <w:docGrid w:linePitch="299"/>
        </w:sectPr>
      </w:pPr>
    </w:p>
    <w:p w:rsidR="00DD1A22" w:rsidRPr="00DD1A22" w:rsidRDefault="00DD1A22" w:rsidP="00DD1A22">
      <w:pPr>
        <w:framePr w:w="9446" w:h="303" w:hRule="exact" w:wrap="none" w:vAnchor="page" w:hAnchor="page" w:x="1774" w:y="1168"/>
        <w:widowControl w:val="0"/>
        <w:spacing w:line="240" w:lineRule="exact"/>
        <w:jc w:val="right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  <w:r w:rsidRPr="00DD1A22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Приложение</w:t>
      </w:r>
    </w:p>
    <w:p w:rsidR="00DD1A22" w:rsidRDefault="00DD1A22" w:rsidP="00DD1A22">
      <w:pPr>
        <w:framePr w:w="9446" w:h="984" w:hRule="exact" w:wrap="none" w:vAnchor="page" w:hAnchor="page" w:x="1774" w:y="1484"/>
        <w:widowControl w:val="0"/>
        <w:spacing w:line="307" w:lineRule="exact"/>
        <w:jc w:val="center"/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eastAsia="ru-RU" w:bidi="ru-RU"/>
        </w:rPr>
      </w:pPr>
      <w:r w:rsidRPr="00DD1A22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eastAsia="ru-RU" w:bidi="ru-RU"/>
        </w:rPr>
        <w:t xml:space="preserve">Наименование организации или индивидуального предпринимателя члена </w:t>
      </w:r>
    </w:p>
    <w:p w:rsidR="00DD1A22" w:rsidRPr="00DD1A22" w:rsidRDefault="00DD1A22" w:rsidP="00DD1A22">
      <w:pPr>
        <w:framePr w:w="9446" w:h="984" w:hRule="exact" w:wrap="none" w:vAnchor="page" w:hAnchor="page" w:x="1774" w:y="1484"/>
        <w:widowControl w:val="0"/>
        <w:spacing w:line="307" w:lineRule="exact"/>
        <w:jc w:val="center"/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eastAsia="ru-RU" w:bidi="ru-RU"/>
        </w:rPr>
      </w:pPr>
      <w:r w:rsidRPr="00DD1A22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eastAsia="ru-RU" w:bidi="ru-RU"/>
        </w:rPr>
        <w:t>Ассоциации</w:t>
      </w:r>
      <w:r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eastAsia="ru-RU" w:bidi="ru-RU"/>
        </w:rPr>
        <w:t xml:space="preserve"> </w:t>
      </w:r>
      <w:r w:rsidRPr="00DD1A22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eastAsia="ru-RU" w:bidi="ru-RU"/>
        </w:rPr>
        <w:t>«</w:t>
      </w:r>
      <w:r w:rsidR="009B1F44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eastAsia="ru-RU" w:bidi="ru-RU"/>
        </w:rPr>
        <w:t>СРО «СДСКО»</w:t>
      </w:r>
      <w:r w:rsidRPr="00DD1A22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eastAsia="ru-RU" w:bidi="ru-RU"/>
        </w:rPr>
        <w:t xml:space="preserve"> или кандидата в члены </w:t>
      </w:r>
      <w:r w:rsidR="009B1F44" w:rsidRPr="00DD1A22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eastAsia="ru-RU" w:bidi="ru-RU"/>
        </w:rPr>
        <w:t>Ассоциации</w:t>
      </w:r>
      <w:r w:rsidR="009B1F44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eastAsia="ru-RU" w:bidi="ru-RU"/>
        </w:rPr>
        <w:t xml:space="preserve"> </w:t>
      </w:r>
      <w:r w:rsidR="009B1F44" w:rsidRPr="00DD1A22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eastAsia="ru-RU" w:bidi="ru-RU"/>
        </w:rPr>
        <w:t>«</w:t>
      </w:r>
      <w:r w:rsidR="009B1F44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eastAsia="ru-RU" w:bidi="ru-RU"/>
        </w:rPr>
        <w:t>СРО «СДСКО»</w:t>
      </w:r>
    </w:p>
    <w:p w:rsidR="00DD1A22" w:rsidRPr="00DD1A22" w:rsidRDefault="00DD1A22" w:rsidP="00DD1A22">
      <w:pPr>
        <w:framePr w:w="9446" w:h="984" w:hRule="exact" w:wrap="none" w:vAnchor="page" w:hAnchor="page" w:x="1774" w:y="1484"/>
        <w:widowControl w:val="0"/>
        <w:spacing w:line="307" w:lineRule="exact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 w:bidi="ru-RU"/>
        </w:rPr>
      </w:pPr>
      <w:r w:rsidRPr="00DD1A22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 w:bidi="ru-RU"/>
        </w:rPr>
        <w:t>ПРИКАЗ</w:t>
      </w:r>
    </w:p>
    <w:p w:rsidR="00DD1A22" w:rsidRPr="00DD1A22" w:rsidRDefault="00DD1A22" w:rsidP="00DD1A22">
      <w:pPr>
        <w:framePr w:wrap="none" w:vAnchor="page" w:hAnchor="page" w:x="1774" w:y="2762"/>
        <w:widowControl w:val="0"/>
        <w:tabs>
          <w:tab w:val="left" w:pos="7066"/>
          <w:tab w:val="left" w:leader="underscore" w:pos="7550"/>
          <w:tab w:val="left" w:leader="underscore" w:pos="8678"/>
        </w:tabs>
        <w:spacing w:line="240" w:lineRule="exact"/>
        <w:rPr>
          <w:rFonts w:ascii="Arial Unicode MS" w:eastAsia="Arial Unicode MS" w:hAnsi="Arial Unicode MS" w:cs="Arial Unicode MS"/>
          <w:sz w:val="24"/>
          <w:szCs w:val="24"/>
          <w:lang w:eastAsia="ru-RU" w:bidi="ru-RU"/>
        </w:rPr>
      </w:pPr>
      <w:r w:rsidRPr="00DD1A22">
        <w:rPr>
          <w:rFonts w:ascii="Arial Unicode MS" w:eastAsia="Arial Unicode MS" w:hAnsi="Arial Unicode MS" w:cs="Arial Unicode MS"/>
          <w:sz w:val="24"/>
          <w:szCs w:val="24"/>
          <w:lang w:eastAsia="ru-RU" w:bidi="ru-RU"/>
        </w:rPr>
        <w:tab/>
        <w:t>«</w:t>
      </w:r>
      <w:r w:rsidRPr="00DD1A22">
        <w:rPr>
          <w:rFonts w:ascii="Arial Unicode MS" w:eastAsia="Arial Unicode MS" w:hAnsi="Arial Unicode MS" w:cs="Arial Unicode MS"/>
          <w:sz w:val="24"/>
          <w:szCs w:val="24"/>
          <w:lang w:eastAsia="ru-RU" w:bidi="ru-RU"/>
        </w:rPr>
        <w:tab/>
        <w:t>»</w:t>
      </w:r>
      <w:r w:rsidRPr="00DD1A22">
        <w:rPr>
          <w:rFonts w:ascii="Arial Unicode MS" w:eastAsia="Arial Unicode MS" w:hAnsi="Arial Unicode MS" w:cs="Arial Unicode MS"/>
          <w:sz w:val="24"/>
          <w:szCs w:val="24"/>
          <w:lang w:eastAsia="ru-RU" w:bidi="ru-RU"/>
        </w:rPr>
        <w:tab/>
        <w:t xml:space="preserve">201 </w:t>
      </w:r>
      <w:r w:rsidR="00C4639C">
        <w:rPr>
          <w:rFonts w:ascii="Arial Unicode MS" w:eastAsia="Arial Unicode MS" w:hAnsi="Arial Unicode MS" w:cs="Arial Unicode MS"/>
          <w:sz w:val="24"/>
          <w:szCs w:val="24"/>
          <w:lang w:eastAsia="ru-RU" w:bidi="ru-RU"/>
        </w:rPr>
        <w:t xml:space="preserve"> </w:t>
      </w:r>
      <w:r w:rsidRPr="00DD1A22">
        <w:rPr>
          <w:rFonts w:ascii="Corbel" w:eastAsia="Corbel" w:hAnsi="Corbel" w:cs="Corbel"/>
          <w:b/>
          <w:bCs/>
          <w:spacing w:val="-30"/>
          <w:sz w:val="24"/>
          <w:szCs w:val="24"/>
          <w:lang w:eastAsia="ru-RU" w:bidi="ru-RU"/>
        </w:rPr>
        <w:t>г.</w:t>
      </w:r>
    </w:p>
    <w:p w:rsidR="00DD1A22" w:rsidRPr="00DD1A22" w:rsidRDefault="00DD1A22" w:rsidP="00DD1A22">
      <w:pPr>
        <w:framePr w:w="9446" w:h="12240" w:hRule="exact" w:wrap="none" w:vAnchor="page" w:hAnchor="page" w:x="1774" w:y="3312"/>
        <w:widowControl w:val="0"/>
        <w:spacing w:after="240" w:line="302" w:lineRule="exact"/>
        <w:ind w:right="5080"/>
        <w:rPr>
          <w:rFonts w:ascii="Times New Roman" w:eastAsia="Arial Unicode MS" w:hAnsi="Times New Roman" w:cs="Times New Roman"/>
          <w:b/>
          <w:color w:val="auto"/>
          <w:sz w:val="24"/>
          <w:szCs w:val="24"/>
          <w:lang w:eastAsia="ru-RU" w:bidi="ru-RU"/>
        </w:rPr>
      </w:pPr>
      <w:r w:rsidRPr="00DD1A22">
        <w:rPr>
          <w:rFonts w:ascii="Times New Roman" w:eastAsia="Arial Unicode MS" w:hAnsi="Times New Roman" w:cs="Times New Roman"/>
          <w:b/>
          <w:color w:val="auto"/>
          <w:sz w:val="24"/>
          <w:szCs w:val="24"/>
          <w:lang w:eastAsia="ru-RU" w:bidi="ru-RU"/>
        </w:rPr>
        <w:t xml:space="preserve">О назначении лица, ответственного за своевременное и надлежащее прохождение специалистами организации (индивидуального предпринимателя) процедуры аттестации по правилам, устанавливаемым </w:t>
      </w:r>
      <w:proofErr w:type="spellStart"/>
      <w:r w:rsidRPr="00DD1A22">
        <w:rPr>
          <w:rFonts w:ascii="Times New Roman" w:eastAsia="Arial Unicode MS" w:hAnsi="Times New Roman" w:cs="Times New Roman"/>
          <w:b/>
          <w:color w:val="auto"/>
          <w:sz w:val="24"/>
          <w:szCs w:val="24"/>
          <w:lang w:eastAsia="ru-RU" w:bidi="ru-RU"/>
        </w:rPr>
        <w:t>Ростехнадзором</w:t>
      </w:r>
      <w:proofErr w:type="spellEnd"/>
    </w:p>
    <w:p w:rsidR="00DD1A22" w:rsidRPr="00DD1A22" w:rsidRDefault="00DD1A22" w:rsidP="00DD1A22">
      <w:pPr>
        <w:framePr w:w="9446" w:h="12240" w:hRule="exact" w:wrap="none" w:vAnchor="page" w:hAnchor="page" w:x="1774" w:y="3312"/>
        <w:widowControl w:val="0"/>
        <w:spacing w:line="302" w:lineRule="exact"/>
        <w:ind w:firstLine="620"/>
        <w:jc w:val="both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  <w:r w:rsidRPr="00DD1A22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В целях своевременного и надлежащего прохождения специалистами ООО (ОАО, ЗАО и т.д.) «</w:t>
      </w:r>
      <w:r w:rsidRPr="00DD1A22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ab/>
        <w:t>» (</w:t>
      </w:r>
      <w:r w:rsidRPr="00DD1A22">
        <w:rPr>
          <w:rFonts w:ascii="Times New Roman" w:eastAsia="Arial Unicode MS" w:hAnsi="Times New Roman" w:cs="Times New Roman"/>
          <w:i/>
          <w:iCs/>
          <w:sz w:val="24"/>
          <w:szCs w:val="24"/>
          <w:lang w:eastAsia="ru-RU" w:bidi="ru-RU"/>
        </w:rPr>
        <w:t>или</w:t>
      </w:r>
      <w:r w:rsidRPr="00DD1A22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 ИП </w:t>
      </w:r>
      <w:r w:rsidRPr="00DD1A22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ab/>
        <w:t>), подлежащими аттестации по правилам,</w:t>
      </w:r>
      <w:r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 </w:t>
      </w:r>
      <w:r w:rsidRPr="00DD1A22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устанавливаемым Федеральной службой по экологическому, технологическому и атомному надзору, в случае выполнения работ по строительству, реконструкции и капитальному ремонту особо опасных, технически сложных объектов капитального строительства, аттестации в области безопасности</w:t>
      </w:r>
    </w:p>
    <w:p w:rsidR="00DD1A22" w:rsidRDefault="00DD1A22" w:rsidP="00DD1A22">
      <w:pPr>
        <w:framePr w:w="9446" w:h="12240" w:hRule="exact" w:wrap="none" w:vAnchor="page" w:hAnchor="page" w:x="1774" w:y="3312"/>
        <w:widowControl w:val="0"/>
        <w:spacing w:after="298" w:line="240" w:lineRule="exact"/>
        <w:ind w:firstLine="620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</w:p>
    <w:p w:rsidR="00DD1A22" w:rsidRPr="00DD1A22" w:rsidRDefault="00DD1A22" w:rsidP="00C4639C">
      <w:pPr>
        <w:framePr w:w="9446" w:h="12240" w:hRule="exact" w:wrap="none" w:vAnchor="page" w:hAnchor="page" w:x="1774" w:y="3312"/>
        <w:widowControl w:val="0"/>
        <w:spacing w:after="298" w:line="240" w:lineRule="exact"/>
        <w:ind w:firstLine="620"/>
        <w:jc w:val="center"/>
        <w:rPr>
          <w:rFonts w:ascii="Arial Unicode MS" w:eastAsia="Arial Unicode MS" w:hAnsi="Arial Unicode MS" w:cs="Arial Unicode MS"/>
          <w:sz w:val="24"/>
          <w:szCs w:val="24"/>
          <w:lang w:eastAsia="ru-RU" w:bidi="ru-RU"/>
        </w:rPr>
      </w:pPr>
      <w:r w:rsidRPr="00DD1A22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ПРИКАЗЫВАЮ</w:t>
      </w:r>
      <w:r w:rsidRPr="00DD1A22">
        <w:rPr>
          <w:rFonts w:ascii="Arial Unicode MS" w:eastAsia="Arial Unicode MS" w:hAnsi="Arial Unicode MS" w:cs="Arial Unicode MS"/>
          <w:sz w:val="24"/>
          <w:szCs w:val="24"/>
          <w:lang w:eastAsia="ru-RU" w:bidi="ru-RU"/>
        </w:rPr>
        <w:t>:</w:t>
      </w:r>
    </w:p>
    <w:p w:rsidR="00DD1A22" w:rsidRPr="00DD1A22" w:rsidRDefault="00DD1A22" w:rsidP="00DD1A22">
      <w:pPr>
        <w:framePr w:w="9446" w:h="12240" w:hRule="exact" w:wrap="none" w:vAnchor="page" w:hAnchor="page" w:x="1774" w:y="3312"/>
        <w:widowControl w:val="0"/>
        <w:numPr>
          <w:ilvl w:val="0"/>
          <w:numId w:val="16"/>
        </w:numPr>
        <w:tabs>
          <w:tab w:val="left" w:pos="1423"/>
        </w:tabs>
        <w:spacing w:line="302" w:lineRule="exact"/>
        <w:ind w:firstLine="620"/>
        <w:jc w:val="both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  <w:r w:rsidRPr="00DD1A22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Возложить обязанности по контролю за прохождением специалистами организации, подлежащими аттестации по правилам, устанавливаемым Федеральной службой по экологическому, технологическому и атомному надзору, в случае выполнения работ по строительству, реконструкции и капитальному ремонту особо опасных, технически сложных объектов капитального строительства, аттестации в области безопасности на (</w:t>
      </w:r>
      <w:r w:rsidRPr="00DD1A22">
        <w:rPr>
          <w:rFonts w:ascii="Times New Roman" w:eastAsia="Arial Unicode MS" w:hAnsi="Times New Roman" w:cs="Times New Roman"/>
          <w:i/>
          <w:iCs/>
          <w:sz w:val="24"/>
          <w:szCs w:val="24"/>
          <w:lang w:eastAsia="ru-RU" w:bidi="ru-RU"/>
        </w:rPr>
        <w:t>ФИО сотрудника с указанием должности</w:t>
      </w:r>
      <w:proofErr w:type="gramStart"/>
      <w:r w:rsidRPr="00DD1A22">
        <w:rPr>
          <w:rFonts w:ascii="Times New Roman" w:eastAsia="Arial Unicode MS" w:hAnsi="Times New Roman" w:cs="Times New Roman"/>
          <w:i/>
          <w:iCs/>
          <w:sz w:val="24"/>
          <w:szCs w:val="24"/>
          <w:lang w:eastAsia="ru-RU" w:bidi="ru-RU"/>
        </w:rPr>
        <w:t>)-,</w:t>
      </w:r>
      <w:proofErr w:type="gramEnd"/>
    </w:p>
    <w:p w:rsidR="00DD1A22" w:rsidRPr="00DD1A22" w:rsidRDefault="00DD1A22" w:rsidP="00DD1A22">
      <w:pPr>
        <w:framePr w:w="9446" w:h="12240" w:hRule="exact" w:wrap="none" w:vAnchor="page" w:hAnchor="page" w:x="1774" w:y="3312"/>
        <w:widowControl w:val="0"/>
        <w:numPr>
          <w:ilvl w:val="0"/>
          <w:numId w:val="16"/>
        </w:numPr>
        <w:tabs>
          <w:tab w:val="left" w:pos="1423"/>
        </w:tabs>
        <w:spacing w:after="6" w:line="302" w:lineRule="exact"/>
        <w:ind w:firstLine="620"/>
        <w:jc w:val="both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  <w:r w:rsidRPr="00DD1A22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Осуществлять аттестацию специалистов, подлежащих аттестации по правилам, устанавливаемым Федеральной службой по экологическому, технологическому и атомному надзору, в соответствии с Требованиями к системе аттестации работников членов </w:t>
      </w:r>
      <w:r w:rsidR="009B1F44" w:rsidRPr="009B1F44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Ассоциации «СРО «СДСКО»</w:t>
      </w:r>
      <w:r w:rsidRPr="00DD1A22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, подлежащих аттестации по правилам, устанавливаемым Федеральной службой по экологическому, технологическому и атомному надзору, в случае выполнения работ по строительству, реконструкции и капитальному ремонту особо опасных, технически сложных объектов капитального строительства</w:t>
      </w:r>
      <w:r w:rsidR="009B1F44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.</w:t>
      </w:r>
    </w:p>
    <w:p w:rsidR="00DD1A22" w:rsidRPr="00DD1A22" w:rsidRDefault="00C4639C" w:rsidP="00DD1A22">
      <w:pPr>
        <w:framePr w:w="9446" w:h="12240" w:hRule="exact" w:wrap="none" w:vAnchor="page" w:hAnchor="page" w:x="1774" w:y="3312"/>
        <w:widowControl w:val="0"/>
        <w:tabs>
          <w:tab w:val="left" w:pos="4219"/>
          <w:tab w:val="left" w:pos="8678"/>
        </w:tabs>
        <w:spacing w:line="595" w:lineRule="exact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Руководитель</w:t>
      </w:r>
      <w:r w:rsidR="00DD1A22" w:rsidRPr="00DD1A22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ab/>
      </w:r>
      <w:r w:rsidR="00DD1A22" w:rsidRPr="00DD1A22">
        <w:rPr>
          <w:rFonts w:ascii="Times New Roman" w:eastAsia="Arial Unicode MS" w:hAnsi="Times New Roman" w:cs="Times New Roman"/>
          <w:i/>
          <w:iCs/>
          <w:sz w:val="24"/>
          <w:szCs w:val="24"/>
          <w:lang w:eastAsia="ru-RU" w:bidi="ru-RU"/>
        </w:rPr>
        <w:t>(подпись)</w:t>
      </w:r>
      <w:r w:rsidR="00DD1A22" w:rsidRPr="00DD1A22">
        <w:rPr>
          <w:rFonts w:ascii="Times New Roman" w:eastAsia="Arial Unicode MS" w:hAnsi="Times New Roman" w:cs="Times New Roman"/>
          <w:i/>
          <w:iCs/>
          <w:sz w:val="24"/>
          <w:szCs w:val="24"/>
          <w:lang w:eastAsia="ru-RU" w:bidi="ru-RU"/>
        </w:rPr>
        <w:tab/>
        <w:t>(ФИО)</w:t>
      </w:r>
    </w:p>
    <w:p w:rsidR="00DD1A22" w:rsidRPr="00DD1A22" w:rsidRDefault="00DD1A22" w:rsidP="00DD1A22">
      <w:pPr>
        <w:framePr w:w="9446" w:h="12240" w:hRule="exact" w:wrap="none" w:vAnchor="page" w:hAnchor="page" w:x="1774" w:y="3312"/>
        <w:widowControl w:val="0"/>
        <w:spacing w:line="595" w:lineRule="exact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  <w:r w:rsidRPr="00DD1A22">
        <w:rPr>
          <w:rFonts w:ascii="Times New Roman" w:eastAsia="Arial Unicode MS" w:hAnsi="Times New Roman" w:cs="Times New Roman"/>
          <w:i/>
          <w:iCs/>
          <w:sz w:val="24"/>
          <w:szCs w:val="24"/>
          <w:lang w:eastAsia="ru-RU" w:bidi="ru-RU"/>
        </w:rPr>
        <w:t>С</w:t>
      </w:r>
      <w:r w:rsidRPr="00DD1A22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 приказом </w:t>
      </w:r>
      <w:proofErr w:type="gramStart"/>
      <w:r w:rsidRPr="00DD1A22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ознакомлен</w:t>
      </w:r>
      <w:proofErr w:type="gramEnd"/>
      <w:r w:rsidRPr="00DD1A22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:</w:t>
      </w:r>
    </w:p>
    <w:p w:rsidR="00DD1A22" w:rsidRPr="00DD1A22" w:rsidRDefault="00DD1A22" w:rsidP="00DD1A22">
      <w:pPr>
        <w:framePr w:w="9446" w:h="12240" w:hRule="exact" w:wrap="none" w:vAnchor="page" w:hAnchor="page" w:x="1774" w:y="3312"/>
        <w:widowControl w:val="0"/>
        <w:tabs>
          <w:tab w:val="left" w:pos="4219"/>
          <w:tab w:val="left" w:pos="7406"/>
        </w:tabs>
        <w:spacing w:line="302" w:lineRule="exact"/>
        <w:jc w:val="both"/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eastAsia="ru-RU" w:bidi="ru-RU"/>
        </w:rPr>
      </w:pPr>
      <w:proofErr w:type="gramStart"/>
      <w:r w:rsidRPr="00DD1A22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eastAsia="ru-RU" w:bidi="ru-RU"/>
        </w:rPr>
        <w:t>(должность сотрудника,</w:t>
      </w:r>
      <w:r w:rsidRPr="00DD1A22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eastAsia="ru-RU" w:bidi="ru-RU"/>
        </w:rPr>
        <w:tab/>
        <w:t>(подпись)</w:t>
      </w:r>
      <w:r w:rsidRPr="00DD1A22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eastAsia="ru-RU" w:bidi="ru-RU"/>
        </w:rPr>
        <w:tab/>
        <w:t>(ФИО сотрудника)</w:t>
      </w:r>
      <w:proofErr w:type="gramEnd"/>
    </w:p>
    <w:p w:rsidR="00DD1A22" w:rsidRPr="00DD1A22" w:rsidRDefault="00DD1A22" w:rsidP="00DD1A22">
      <w:pPr>
        <w:framePr w:w="9446" w:h="12240" w:hRule="exact" w:wrap="none" w:vAnchor="page" w:hAnchor="page" w:x="1774" w:y="3312"/>
        <w:widowControl w:val="0"/>
        <w:spacing w:line="302" w:lineRule="exact"/>
        <w:ind w:right="6600"/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eastAsia="ru-RU" w:bidi="ru-RU"/>
        </w:rPr>
      </w:pPr>
      <w:proofErr w:type="gramStart"/>
      <w:r w:rsidRPr="00DD1A22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eastAsia="ru-RU" w:bidi="ru-RU"/>
        </w:rPr>
        <w:t>ответственного</w:t>
      </w:r>
      <w:proofErr w:type="gramEnd"/>
      <w:r w:rsidRPr="00DD1A22">
        <w:rPr>
          <w:rFonts w:ascii="Times New Roman" w:eastAsia="Times New Roman" w:hAnsi="Times New Roman" w:cs="Times New Roman"/>
          <w:i/>
          <w:iCs/>
          <w:color w:val="auto"/>
          <w:sz w:val="24"/>
          <w:szCs w:val="24"/>
          <w:lang w:eastAsia="ru-RU" w:bidi="ru-RU"/>
        </w:rPr>
        <w:t xml:space="preserve"> за прохождение аттестации)</w:t>
      </w:r>
    </w:p>
    <w:p w:rsidR="00DD1A22" w:rsidRPr="00DD1A22" w:rsidRDefault="00DD1A22" w:rsidP="00C4639C">
      <w:pPr>
        <w:autoSpaceDE w:val="0"/>
        <w:autoSpaceDN w:val="0"/>
        <w:adjustRightInd w:val="0"/>
        <w:spacing w:line="240" w:lineRule="auto"/>
        <w:ind w:right="-142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sectPr w:rsidR="00DD1A22" w:rsidRPr="00DD1A22" w:rsidSect="00221F25">
      <w:pgSz w:w="11909" w:h="16834"/>
      <w:pgMar w:top="1134" w:right="851" w:bottom="1134" w:left="1134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639C" w:rsidRDefault="00C4639C">
      <w:pPr>
        <w:spacing w:line="240" w:lineRule="auto"/>
      </w:pPr>
      <w:r>
        <w:separator/>
      </w:r>
    </w:p>
  </w:endnote>
  <w:endnote w:type="continuationSeparator" w:id="0">
    <w:p w:rsidR="00C4639C" w:rsidRDefault="00C4639C">
      <w:pPr>
        <w:spacing w:line="240" w:lineRule="auto"/>
      </w:pPr>
      <w:r>
        <w:continuationSeparator/>
      </w:r>
    </w:p>
  </w:endnote>
  <w:endnote w:type="continuationNotice" w:id="1">
    <w:p w:rsidR="00C4639C" w:rsidRDefault="00C4639C">
      <w:pPr>
        <w:spacing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ngXian">
    <w:charset w:val="86"/>
    <w:family w:val="auto"/>
    <w:pitch w:val="variable"/>
    <w:sig w:usb0="A00002BF" w:usb1="38CF7CFA" w:usb2="00000016" w:usb3="00000000" w:csb0="0004000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39C" w:rsidRDefault="00C4639C" w:rsidP="00D077BA">
    <w:pPr>
      <w:pStyle w:val="af9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639C" w:rsidRDefault="00C4639C">
      <w:pPr>
        <w:spacing w:line="240" w:lineRule="auto"/>
      </w:pPr>
      <w:r>
        <w:separator/>
      </w:r>
    </w:p>
  </w:footnote>
  <w:footnote w:type="continuationSeparator" w:id="0">
    <w:p w:rsidR="00C4639C" w:rsidRDefault="00C4639C">
      <w:pPr>
        <w:spacing w:line="240" w:lineRule="auto"/>
      </w:pPr>
      <w:r>
        <w:continuationSeparator/>
      </w:r>
    </w:p>
  </w:footnote>
  <w:footnote w:type="continuationNotice" w:id="1">
    <w:p w:rsidR="00C4639C" w:rsidRDefault="00C4639C">
      <w:pPr>
        <w:spacing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39C" w:rsidRDefault="00C4639C" w:rsidP="00C273FB">
    <w:pPr>
      <w:pStyle w:val="af7"/>
      <w:framePr w:wrap="none" w:vAnchor="text" w:hAnchor="margin" w:xAlign="center" w:y="1"/>
      <w:rPr>
        <w:rStyle w:val="afd"/>
      </w:rPr>
    </w:pPr>
    <w:r>
      <w:rPr>
        <w:rStyle w:val="afd"/>
      </w:rPr>
      <w:fldChar w:fldCharType="begin"/>
    </w:r>
    <w:r>
      <w:rPr>
        <w:rStyle w:val="afd"/>
      </w:rPr>
      <w:instrText xml:space="preserve">PAGE  </w:instrText>
    </w:r>
    <w:r>
      <w:rPr>
        <w:rStyle w:val="afd"/>
      </w:rPr>
      <w:fldChar w:fldCharType="end"/>
    </w:r>
  </w:p>
  <w:p w:rsidR="00C4639C" w:rsidRDefault="00C4639C">
    <w:pPr>
      <w:pStyle w:val="a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39C" w:rsidRDefault="00C4639C">
    <w:pPr>
      <w:pStyle w:val="af7"/>
      <w:jc w:val="center"/>
    </w:pPr>
    <w:fldSimple w:instr=" PAGE   \* MERGEFORMAT ">
      <w:r w:rsidR="00A10A5F">
        <w:rPr>
          <w:noProof/>
        </w:rPr>
        <w:t>2</w:t>
      </w:r>
    </w:fldSimple>
  </w:p>
  <w:p w:rsidR="00C4639C" w:rsidRDefault="00C4639C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85159"/>
    <w:multiLevelType w:val="hybridMultilevel"/>
    <w:tmpl w:val="31C23518"/>
    <w:lvl w:ilvl="0" w:tplc="5A7CCDBE">
      <w:start w:val="1"/>
      <w:numFmt w:val="bullet"/>
      <w:lvlText w:val="-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>
    <w:nsid w:val="21590988"/>
    <w:multiLevelType w:val="multilevel"/>
    <w:tmpl w:val="C322AB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B7D15E0"/>
    <w:multiLevelType w:val="hybridMultilevel"/>
    <w:tmpl w:val="C5D89F46"/>
    <w:lvl w:ilvl="0" w:tplc="04190005">
      <w:start w:val="1"/>
      <w:numFmt w:val="bullet"/>
      <w:lvlText w:val=""/>
      <w:lvlJc w:val="left"/>
      <w:pPr>
        <w:ind w:left="14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3">
    <w:nsid w:val="2C2F45C1"/>
    <w:multiLevelType w:val="multilevel"/>
    <w:tmpl w:val="9BD81E54"/>
    <w:lvl w:ilvl="0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-"/>
      <w:lvlJc w:val="left"/>
      <w:pPr>
        <w:ind w:left="7200" w:firstLine="6840"/>
      </w:pPr>
      <w:rPr>
        <w:u w:val="none"/>
      </w:rPr>
    </w:lvl>
  </w:abstractNum>
  <w:abstractNum w:abstractNumId="4">
    <w:nsid w:val="2D6A04A0"/>
    <w:multiLevelType w:val="multilevel"/>
    <w:tmpl w:val="2F44AD8E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5">
    <w:nsid w:val="344E4909"/>
    <w:multiLevelType w:val="multilevel"/>
    <w:tmpl w:val="209A0C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1B576F4"/>
    <w:multiLevelType w:val="hybridMultilevel"/>
    <w:tmpl w:val="8196B790"/>
    <w:lvl w:ilvl="0" w:tplc="5A7CCDBE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533C644A"/>
    <w:multiLevelType w:val="multilevel"/>
    <w:tmpl w:val="74208BEC"/>
    <w:lvl w:ilvl="0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-"/>
      <w:lvlJc w:val="left"/>
      <w:pPr>
        <w:ind w:left="7200" w:firstLine="6840"/>
      </w:pPr>
      <w:rPr>
        <w:u w:val="none"/>
      </w:rPr>
    </w:lvl>
  </w:abstractNum>
  <w:abstractNum w:abstractNumId="8">
    <w:nsid w:val="54BE38CA"/>
    <w:multiLevelType w:val="multilevel"/>
    <w:tmpl w:val="A372F6AC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9">
    <w:nsid w:val="5A832C91"/>
    <w:multiLevelType w:val="hybridMultilevel"/>
    <w:tmpl w:val="875EB522"/>
    <w:lvl w:ilvl="0" w:tplc="B4664362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7B33B2"/>
    <w:multiLevelType w:val="hybridMultilevel"/>
    <w:tmpl w:val="DB389B60"/>
    <w:lvl w:ilvl="0" w:tplc="041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65E71D94"/>
    <w:multiLevelType w:val="hybridMultilevel"/>
    <w:tmpl w:val="B5E22206"/>
    <w:lvl w:ilvl="0" w:tplc="36025AD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7419D0"/>
    <w:multiLevelType w:val="hybridMultilevel"/>
    <w:tmpl w:val="10CA874A"/>
    <w:lvl w:ilvl="0" w:tplc="5A7CCDB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6D064FE2"/>
    <w:multiLevelType w:val="multilevel"/>
    <w:tmpl w:val="9696A4D0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4">
    <w:nsid w:val="719C3FFD"/>
    <w:multiLevelType w:val="multilevel"/>
    <w:tmpl w:val="0ED2DCAA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5">
    <w:nsid w:val="71FD484D"/>
    <w:multiLevelType w:val="multilevel"/>
    <w:tmpl w:val="C682F8D4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13"/>
  </w:num>
  <w:num w:numId="2">
    <w:abstractNumId w:val="4"/>
  </w:num>
  <w:num w:numId="3">
    <w:abstractNumId w:val="7"/>
  </w:num>
  <w:num w:numId="4">
    <w:abstractNumId w:val="3"/>
  </w:num>
  <w:num w:numId="5">
    <w:abstractNumId w:val="15"/>
  </w:num>
  <w:num w:numId="6">
    <w:abstractNumId w:val="8"/>
  </w:num>
  <w:num w:numId="7">
    <w:abstractNumId w:val="14"/>
  </w:num>
  <w:num w:numId="8">
    <w:abstractNumId w:val="11"/>
  </w:num>
  <w:num w:numId="9">
    <w:abstractNumId w:val="9"/>
  </w:num>
  <w:num w:numId="10">
    <w:abstractNumId w:val="2"/>
  </w:num>
  <w:num w:numId="11">
    <w:abstractNumId w:val="0"/>
  </w:num>
  <w:num w:numId="12">
    <w:abstractNumId w:val="6"/>
  </w:num>
  <w:num w:numId="13">
    <w:abstractNumId w:val="10"/>
  </w:num>
  <w:num w:numId="14">
    <w:abstractNumId w:val="12"/>
  </w:num>
  <w:num w:numId="15">
    <w:abstractNumId w:val="1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20"/>
  <w:drawingGridHorizontalSpacing w:val="11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54DD"/>
    <w:rsid w:val="000010A8"/>
    <w:rsid w:val="00004759"/>
    <w:rsid w:val="000049B7"/>
    <w:rsid w:val="00006841"/>
    <w:rsid w:val="00010B42"/>
    <w:rsid w:val="00015206"/>
    <w:rsid w:val="0002153E"/>
    <w:rsid w:val="000233DB"/>
    <w:rsid w:val="000259E9"/>
    <w:rsid w:val="000277D7"/>
    <w:rsid w:val="00030CA3"/>
    <w:rsid w:val="0004168C"/>
    <w:rsid w:val="00041806"/>
    <w:rsid w:val="00051463"/>
    <w:rsid w:val="00052D05"/>
    <w:rsid w:val="000638A9"/>
    <w:rsid w:val="00076F2C"/>
    <w:rsid w:val="00081F57"/>
    <w:rsid w:val="000855AC"/>
    <w:rsid w:val="00085C9F"/>
    <w:rsid w:val="000966DD"/>
    <w:rsid w:val="000971B3"/>
    <w:rsid w:val="000A0635"/>
    <w:rsid w:val="000A07B4"/>
    <w:rsid w:val="000A1E8D"/>
    <w:rsid w:val="000A4379"/>
    <w:rsid w:val="000A43A6"/>
    <w:rsid w:val="000B06F2"/>
    <w:rsid w:val="000B40E0"/>
    <w:rsid w:val="000B47DE"/>
    <w:rsid w:val="000C63D5"/>
    <w:rsid w:val="000D6FF2"/>
    <w:rsid w:val="000D7A63"/>
    <w:rsid w:val="000E6451"/>
    <w:rsid w:val="000F5EED"/>
    <w:rsid w:val="000F78C4"/>
    <w:rsid w:val="001043D6"/>
    <w:rsid w:val="001104E9"/>
    <w:rsid w:val="00112244"/>
    <w:rsid w:val="00113170"/>
    <w:rsid w:val="00123369"/>
    <w:rsid w:val="00127609"/>
    <w:rsid w:val="001376B9"/>
    <w:rsid w:val="00137D01"/>
    <w:rsid w:val="0016121C"/>
    <w:rsid w:val="00162BFD"/>
    <w:rsid w:val="00177F6A"/>
    <w:rsid w:val="00182737"/>
    <w:rsid w:val="00183A05"/>
    <w:rsid w:val="00186204"/>
    <w:rsid w:val="0019073C"/>
    <w:rsid w:val="00194ECD"/>
    <w:rsid w:val="0019541E"/>
    <w:rsid w:val="00195B46"/>
    <w:rsid w:val="00196443"/>
    <w:rsid w:val="001A4059"/>
    <w:rsid w:val="001B5E05"/>
    <w:rsid w:val="001C0F2E"/>
    <w:rsid w:val="001C2290"/>
    <w:rsid w:val="001C2D94"/>
    <w:rsid w:val="001D748B"/>
    <w:rsid w:val="001E71AC"/>
    <w:rsid w:val="001E78C8"/>
    <w:rsid w:val="001F1207"/>
    <w:rsid w:val="001F6AAE"/>
    <w:rsid w:val="00202ADB"/>
    <w:rsid w:val="0021260D"/>
    <w:rsid w:val="00216D3F"/>
    <w:rsid w:val="002173FC"/>
    <w:rsid w:val="00221480"/>
    <w:rsid w:val="00221F25"/>
    <w:rsid w:val="0023283F"/>
    <w:rsid w:val="002513B7"/>
    <w:rsid w:val="002541C0"/>
    <w:rsid w:val="0025436A"/>
    <w:rsid w:val="00276CE5"/>
    <w:rsid w:val="00282CBA"/>
    <w:rsid w:val="002832BA"/>
    <w:rsid w:val="00283784"/>
    <w:rsid w:val="002874E9"/>
    <w:rsid w:val="0029084A"/>
    <w:rsid w:val="002A1E16"/>
    <w:rsid w:val="002B36BD"/>
    <w:rsid w:val="002B5B45"/>
    <w:rsid w:val="002D31C4"/>
    <w:rsid w:val="002D730D"/>
    <w:rsid w:val="002E27B3"/>
    <w:rsid w:val="002E2BE4"/>
    <w:rsid w:val="002E3BFC"/>
    <w:rsid w:val="002E7284"/>
    <w:rsid w:val="002F0711"/>
    <w:rsid w:val="002F20EC"/>
    <w:rsid w:val="002F3A86"/>
    <w:rsid w:val="0030137A"/>
    <w:rsid w:val="00301C79"/>
    <w:rsid w:val="00310486"/>
    <w:rsid w:val="00322D4F"/>
    <w:rsid w:val="00340E13"/>
    <w:rsid w:val="003414B5"/>
    <w:rsid w:val="00343486"/>
    <w:rsid w:val="00347CEB"/>
    <w:rsid w:val="00352D3B"/>
    <w:rsid w:val="00354473"/>
    <w:rsid w:val="00362A68"/>
    <w:rsid w:val="00370C7E"/>
    <w:rsid w:val="00371D58"/>
    <w:rsid w:val="0038324A"/>
    <w:rsid w:val="003A26BE"/>
    <w:rsid w:val="003A39FD"/>
    <w:rsid w:val="003A4B46"/>
    <w:rsid w:val="003A50E0"/>
    <w:rsid w:val="003A75DE"/>
    <w:rsid w:val="003B1562"/>
    <w:rsid w:val="003C1010"/>
    <w:rsid w:val="003C3D8F"/>
    <w:rsid w:val="003C6C13"/>
    <w:rsid w:val="003E186A"/>
    <w:rsid w:val="003E3280"/>
    <w:rsid w:val="003E32D1"/>
    <w:rsid w:val="003E3C09"/>
    <w:rsid w:val="003E5105"/>
    <w:rsid w:val="003E52CB"/>
    <w:rsid w:val="003F7120"/>
    <w:rsid w:val="003F7C1E"/>
    <w:rsid w:val="00403DE6"/>
    <w:rsid w:val="004050BC"/>
    <w:rsid w:val="00405DB9"/>
    <w:rsid w:val="00412FE0"/>
    <w:rsid w:val="00414BE8"/>
    <w:rsid w:val="00415D55"/>
    <w:rsid w:val="0042428F"/>
    <w:rsid w:val="00432FB6"/>
    <w:rsid w:val="00440FBD"/>
    <w:rsid w:val="00450F42"/>
    <w:rsid w:val="004541B8"/>
    <w:rsid w:val="00467B39"/>
    <w:rsid w:val="00470BBC"/>
    <w:rsid w:val="00475369"/>
    <w:rsid w:val="0047559E"/>
    <w:rsid w:val="0048067D"/>
    <w:rsid w:val="00486ED0"/>
    <w:rsid w:val="00496B4E"/>
    <w:rsid w:val="004A3844"/>
    <w:rsid w:val="004A4265"/>
    <w:rsid w:val="004B54DD"/>
    <w:rsid w:val="004B6C48"/>
    <w:rsid w:val="004C7652"/>
    <w:rsid w:val="004C7E43"/>
    <w:rsid w:val="004D291C"/>
    <w:rsid w:val="004D3E90"/>
    <w:rsid w:val="004E3831"/>
    <w:rsid w:val="00500056"/>
    <w:rsid w:val="005136F3"/>
    <w:rsid w:val="00517FF4"/>
    <w:rsid w:val="00520397"/>
    <w:rsid w:val="00523BA1"/>
    <w:rsid w:val="00526F43"/>
    <w:rsid w:val="00527AB5"/>
    <w:rsid w:val="0053049B"/>
    <w:rsid w:val="00532A53"/>
    <w:rsid w:val="00533A72"/>
    <w:rsid w:val="0055087E"/>
    <w:rsid w:val="00556542"/>
    <w:rsid w:val="00561E2E"/>
    <w:rsid w:val="00565F8B"/>
    <w:rsid w:val="00570267"/>
    <w:rsid w:val="0057183E"/>
    <w:rsid w:val="0058199E"/>
    <w:rsid w:val="00581BCB"/>
    <w:rsid w:val="00581EFF"/>
    <w:rsid w:val="00590F91"/>
    <w:rsid w:val="0059680C"/>
    <w:rsid w:val="005A2462"/>
    <w:rsid w:val="005D6573"/>
    <w:rsid w:val="005E30DD"/>
    <w:rsid w:val="005E3EC0"/>
    <w:rsid w:val="00603326"/>
    <w:rsid w:val="00607BA5"/>
    <w:rsid w:val="00621A7F"/>
    <w:rsid w:val="00622B83"/>
    <w:rsid w:val="00626755"/>
    <w:rsid w:val="0064146C"/>
    <w:rsid w:val="00650202"/>
    <w:rsid w:val="00657519"/>
    <w:rsid w:val="00660468"/>
    <w:rsid w:val="0066449B"/>
    <w:rsid w:val="00674BD9"/>
    <w:rsid w:val="006974B7"/>
    <w:rsid w:val="006A2905"/>
    <w:rsid w:val="006A3986"/>
    <w:rsid w:val="006B4F24"/>
    <w:rsid w:val="006B51DA"/>
    <w:rsid w:val="006C4238"/>
    <w:rsid w:val="006C44A7"/>
    <w:rsid w:val="006C73C2"/>
    <w:rsid w:val="006D72B3"/>
    <w:rsid w:val="006E6C86"/>
    <w:rsid w:val="006F0356"/>
    <w:rsid w:val="006F3A4C"/>
    <w:rsid w:val="006F527A"/>
    <w:rsid w:val="00705517"/>
    <w:rsid w:val="00714B47"/>
    <w:rsid w:val="0071768B"/>
    <w:rsid w:val="007241BC"/>
    <w:rsid w:val="00734F11"/>
    <w:rsid w:val="00741E80"/>
    <w:rsid w:val="00751508"/>
    <w:rsid w:val="00755F85"/>
    <w:rsid w:val="00757A99"/>
    <w:rsid w:val="00761F27"/>
    <w:rsid w:val="00775DA1"/>
    <w:rsid w:val="00775F5F"/>
    <w:rsid w:val="00781B82"/>
    <w:rsid w:val="007840FE"/>
    <w:rsid w:val="00794467"/>
    <w:rsid w:val="007A1B0B"/>
    <w:rsid w:val="007B3A72"/>
    <w:rsid w:val="007B4333"/>
    <w:rsid w:val="007B682D"/>
    <w:rsid w:val="007B6ED2"/>
    <w:rsid w:val="007C129F"/>
    <w:rsid w:val="007C1AE3"/>
    <w:rsid w:val="007E0036"/>
    <w:rsid w:val="0080096E"/>
    <w:rsid w:val="00802019"/>
    <w:rsid w:val="00804D7A"/>
    <w:rsid w:val="0081319E"/>
    <w:rsid w:val="00813D5C"/>
    <w:rsid w:val="00816EA6"/>
    <w:rsid w:val="00822740"/>
    <w:rsid w:val="0082795E"/>
    <w:rsid w:val="008306D4"/>
    <w:rsid w:val="00830BEA"/>
    <w:rsid w:val="00846037"/>
    <w:rsid w:val="00855875"/>
    <w:rsid w:val="00856DA8"/>
    <w:rsid w:val="0086631D"/>
    <w:rsid w:val="00866991"/>
    <w:rsid w:val="0087505E"/>
    <w:rsid w:val="0089000D"/>
    <w:rsid w:val="00890C31"/>
    <w:rsid w:val="008A45A9"/>
    <w:rsid w:val="008B776B"/>
    <w:rsid w:val="008D27F9"/>
    <w:rsid w:val="008E55A3"/>
    <w:rsid w:val="008F0F8E"/>
    <w:rsid w:val="008F21C8"/>
    <w:rsid w:val="008F504C"/>
    <w:rsid w:val="008F6274"/>
    <w:rsid w:val="009250DE"/>
    <w:rsid w:val="00931653"/>
    <w:rsid w:val="00946B10"/>
    <w:rsid w:val="0096572C"/>
    <w:rsid w:val="009665FF"/>
    <w:rsid w:val="00966D57"/>
    <w:rsid w:val="00982AE2"/>
    <w:rsid w:val="00990E5A"/>
    <w:rsid w:val="00997F9C"/>
    <w:rsid w:val="009B1F44"/>
    <w:rsid w:val="009B77CC"/>
    <w:rsid w:val="009C0478"/>
    <w:rsid w:val="009C656C"/>
    <w:rsid w:val="009C722B"/>
    <w:rsid w:val="009C7F25"/>
    <w:rsid w:val="009D1ADA"/>
    <w:rsid w:val="009D3D47"/>
    <w:rsid w:val="009E0E04"/>
    <w:rsid w:val="009F055C"/>
    <w:rsid w:val="009F0D59"/>
    <w:rsid w:val="009F2E83"/>
    <w:rsid w:val="009F5E6C"/>
    <w:rsid w:val="009F769A"/>
    <w:rsid w:val="00A01E76"/>
    <w:rsid w:val="00A10A5F"/>
    <w:rsid w:val="00A10EDC"/>
    <w:rsid w:val="00A21480"/>
    <w:rsid w:val="00A241E6"/>
    <w:rsid w:val="00A33753"/>
    <w:rsid w:val="00A33B4E"/>
    <w:rsid w:val="00A57F02"/>
    <w:rsid w:val="00A67098"/>
    <w:rsid w:val="00A676C2"/>
    <w:rsid w:val="00A77F6F"/>
    <w:rsid w:val="00A822B0"/>
    <w:rsid w:val="00A83065"/>
    <w:rsid w:val="00A8529F"/>
    <w:rsid w:val="00A85D5D"/>
    <w:rsid w:val="00A9668C"/>
    <w:rsid w:val="00A974D6"/>
    <w:rsid w:val="00AA14E7"/>
    <w:rsid w:val="00AA6148"/>
    <w:rsid w:val="00AB0B54"/>
    <w:rsid w:val="00AB33E4"/>
    <w:rsid w:val="00AC087A"/>
    <w:rsid w:val="00AC493B"/>
    <w:rsid w:val="00AD724D"/>
    <w:rsid w:val="00AE36E3"/>
    <w:rsid w:val="00AE3FF1"/>
    <w:rsid w:val="00AE75D7"/>
    <w:rsid w:val="00AF122D"/>
    <w:rsid w:val="00AF3631"/>
    <w:rsid w:val="00B02209"/>
    <w:rsid w:val="00B0732B"/>
    <w:rsid w:val="00B132F6"/>
    <w:rsid w:val="00B170E4"/>
    <w:rsid w:val="00B2105F"/>
    <w:rsid w:val="00B224C6"/>
    <w:rsid w:val="00B33FF1"/>
    <w:rsid w:val="00B3545A"/>
    <w:rsid w:val="00B403EF"/>
    <w:rsid w:val="00B4224A"/>
    <w:rsid w:val="00B42347"/>
    <w:rsid w:val="00B42B78"/>
    <w:rsid w:val="00B434FF"/>
    <w:rsid w:val="00B437D4"/>
    <w:rsid w:val="00B53D53"/>
    <w:rsid w:val="00B559CA"/>
    <w:rsid w:val="00B6526C"/>
    <w:rsid w:val="00B65640"/>
    <w:rsid w:val="00B66C3D"/>
    <w:rsid w:val="00B72291"/>
    <w:rsid w:val="00B74CD9"/>
    <w:rsid w:val="00B86C93"/>
    <w:rsid w:val="00BA02F5"/>
    <w:rsid w:val="00BA2ABA"/>
    <w:rsid w:val="00BA4CA1"/>
    <w:rsid w:val="00BB23F9"/>
    <w:rsid w:val="00BC4EE6"/>
    <w:rsid w:val="00BD49F2"/>
    <w:rsid w:val="00BE652E"/>
    <w:rsid w:val="00BF0534"/>
    <w:rsid w:val="00BF49E4"/>
    <w:rsid w:val="00BF5CA1"/>
    <w:rsid w:val="00C01241"/>
    <w:rsid w:val="00C04D3B"/>
    <w:rsid w:val="00C154F7"/>
    <w:rsid w:val="00C15CCB"/>
    <w:rsid w:val="00C273FB"/>
    <w:rsid w:val="00C34383"/>
    <w:rsid w:val="00C4639C"/>
    <w:rsid w:val="00C51CA9"/>
    <w:rsid w:val="00C53B5A"/>
    <w:rsid w:val="00C55949"/>
    <w:rsid w:val="00C561CE"/>
    <w:rsid w:val="00C708B4"/>
    <w:rsid w:val="00C755FB"/>
    <w:rsid w:val="00C779E4"/>
    <w:rsid w:val="00C80BD3"/>
    <w:rsid w:val="00C84145"/>
    <w:rsid w:val="00C8473D"/>
    <w:rsid w:val="00CA01B5"/>
    <w:rsid w:val="00CA27EF"/>
    <w:rsid w:val="00CA4A55"/>
    <w:rsid w:val="00CC3E6C"/>
    <w:rsid w:val="00CC4858"/>
    <w:rsid w:val="00CD6B63"/>
    <w:rsid w:val="00CE352B"/>
    <w:rsid w:val="00CE3929"/>
    <w:rsid w:val="00D05DA8"/>
    <w:rsid w:val="00D06A42"/>
    <w:rsid w:val="00D0706D"/>
    <w:rsid w:val="00D077BA"/>
    <w:rsid w:val="00D12E1D"/>
    <w:rsid w:val="00D142D0"/>
    <w:rsid w:val="00D15749"/>
    <w:rsid w:val="00D16C3C"/>
    <w:rsid w:val="00D20D27"/>
    <w:rsid w:val="00D256E7"/>
    <w:rsid w:val="00D31851"/>
    <w:rsid w:val="00D32ECE"/>
    <w:rsid w:val="00D33FF1"/>
    <w:rsid w:val="00D34068"/>
    <w:rsid w:val="00D37B46"/>
    <w:rsid w:val="00D422ED"/>
    <w:rsid w:val="00D4265D"/>
    <w:rsid w:val="00D47C45"/>
    <w:rsid w:val="00D54473"/>
    <w:rsid w:val="00D552A7"/>
    <w:rsid w:val="00D62B1A"/>
    <w:rsid w:val="00D71FA2"/>
    <w:rsid w:val="00D72FF1"/>
    <w:rsid w:val="00D74371"/>
    <w:rsid w:val="00D748CB"/>
    <w:rsid w:val="00D769F6"/>
    <w:rsid w:val="00D82711"/>
    <w:rsid w:val="00D83D81"/>
    <w:rsid w:val="00D92769"/>
    <w:rsid w:val="00D97787"/>
    <w:rsid w:val="00DA0B02"/>
    <w:rsid w:val="00DB60CE"/>
    <w:rsid w:val="00DB67B7"/>
    <w:rsid w:val="00DB691D"/>
    <w:rsid w:val="00DB75EC"/>
    <w:rsid w:val="00DC468F"/>
    <w:rsid w:val="00DD1A22"/>
    <w:rsid w:val="00DD60B3"/>
    <w:rsid w:val="00DE62B1"/>
    <w:rsid w:val="00DE63E1"/>
    <w:rsid w:val="00DF3D99"/>
    <w:rsid w:val="00DF3EAD"/>
    <w:rsid w:val="00E00C64"/>
    <w:rsid w:val="00E24413"/>
    <w:rsid w:val="00E266CD"/>
    <w:rsid w:val="00E308C4"/>
    <w:rsid w:val="00E33289"/>
    <w:rsid w:val="00E34481"/>
    <w:rsid w:val="00E373D6"/>
    <w:rsid w:val="00E43F79"/>
    <w:rsid w:val="00E54DF6"/>
    <w:rsid w:val="00E5612D"/>
    <w:rsid w:val="00E629FC"/>
    <w:rsid w:val="00E64ADB"/>
    <w:rsid w:val="00E66AE0"/>
    <w:rsid w:val="00E700ED"/>
    <w:rsid w:val="00E7778B"/>
    <w:rsid w:val="00E82A48"/>
    <w:rsid w:val="00E9610F"/>
    <w:rsid w:val="00E970ED"/>
    <w:rsid w:val="00EA03EE"/>
    <w:rsid w:val="00EA1764"/>
    <w:rsid w:val="00EA4884"/>
    <w:rsid w:val="00EA6A40"/>
    <w:rsid w:val="00EB75FF"/>
    <w:rsid w:val="00EB7989"/>
    <w:rsid w:val="00EC796E"/>
    <w:rsid w:val="00ED088D"/>
    <w:rsid w:val="00ED0BCB"/>
    <w:rsid w:val="00ED137B"/>
    <w:rsid w:val="00ED2F2F"/>
    <w:rsid w:val="00ED3406"/>
    <w:rsid w:val="00ED3A1E"/>
    <w:rsid w:val="00EF4D6F"/>
    <w:rsid w:val="00EF788B"/>
    <w:rsid w:val="00F02BC6"/>
    <w:rsid w:val="00F3044D"/>
    <w:rsid w:val="00F33886"/>
    <w:rsid w:val="00F40C7D"/>
    <w:rsid w:val="00F433D4"/>
    <w:rsid w:val="00F44273"/>
    <w:rsid w:val="00F457BB"/>
    <w:rsid w:val="00F65E90"/>
    <w:rsid w:val="00F66414"/>
    <w:rsid w:val="00F8023F"/>
    <w:rsid w:val="00F82439"/>
    <w:rsid w:val="00F97FE2"/>
    <w:rsid w:val="00FA7E46"/>
    <w:rsid w:val="00FB3A2A"/>
    <w:rsid w:val="00FB4DDB"/>
    <w:rsid w:val="00FB5EB9"/>
    <w:rsid w:val="00FC3B53"/>
    <w:rsid w:val="00FD18A2"/>
    <w:rsid w:val="00FE620B"/>
    <w:rsid w:val="00FF23F7"/>
    <w:rsid w:val="00FF2FB7"/>
    <w:rsid w:val="00FF7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No Spacing" w:semiHidden="0" w:unhideWhenUsed="0" w:qFormat="1"/>
    <w:lsdException w:name="Medium Grid 2" w:semiHidden="0" w:unhideWhenUsed="0" w:qFormat="1"/>
    <w:lsdException w:name="Light Grid Accent 1" w:unhideWhenUsed="0"/>
    <w:lsdException w:name="Medium Shading 1 Accent 1" w:semiHidden="0" w:uiPriority="1" w:unhideWhenUsed="0" w:qFormat="1"/>
    <w:lsdException w:name="Medium Shading 2 Accent 1" w:uiPriority="60"/>
    <w:lsdException w:name="Medium List 1 Accent 1" w:uiPriority="61"/>
    <w:lsdException w:name="Revision" w:uiPriority="62"/>
    <w:lsdException w:name="List Paragraph" w:semiHidden="0" w:uiPriority="34" w:unhideWhenUsed="0" w:qFormat="1"/>
    <w:lsdException w:name="Quote" w:semiHidden="0" w:uiPriority="64" w:unhideWhenUsed="0" w:qFormat="1"/>
    <w:lsdException w:name="Intense Quote" w:semiHidden="0" w:uiPriority="65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semiHidden="0" w:uiPriority="72" w:unhideWhenUsed="0" w:qFormat="1"/>
    <w:lsdException w:name="Colorful Grid Accent 1" w:semiHidden="0" w:uiPriority="73" w:unhideWhenUsed="0" w:qFormat="1"/>
    <w:lsdException w:name="Light Shading Accent 2" w:semiHidden="0" w:uiPriority="60" w:unhideWhenUsed="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nhideWhenUsed="0"/>
    <w:lsdException w:name="Medium Grid 1 Accent 2" w:semiHidden="0" w:uiPriority="34" w:unhideWhenUsed="0" w:qFormat="1"/>
    <w:lsdException w:name="Medium Grid 2 Accent 2" w:semiHidden="0" w:uiPriority="29" w:unhideWhenUsed="0" w:qFormat="1"/>
    <w:lsdException w:name="Medium Grid 3 Accent 2" w:semiHidden="0" w:uiPriority="30" w:unhideWhenUsed="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semiHidden="0" w:uiPriority="70" w:unhideWhenUsed="0" w:qFormat="1"/>
    <w:lsdException w:name="Intense Emphasis" w:semiHidden="0" w:uiPriority="71" w:unhideWhenUsed="0" w:qFormat="1"/>
    <w:lsdException w:name="Subtle Reference" w:semiHidden="0" w:uiPriority="72" w:unhideWhenUsed="0" w:qFormat="1"/>
    <w:lsdException w:name="Intense Reference" w:semiHidden="0" w:uiPriority="73" w:unhideWhenUsed="0" w:qFormat="1"/>
    <w:lsdException w:name="Book Title" w:semiHidden="0" w:uiPriority="60" w:unhideWhenUsed="0" w:qFormat="1"/>
    <w:lsdException w:name="Bibliography" w:uiPriority="61"/>
    <w:lsdException w:name="TOC Heading" w:uiPriority="62" w:qFormat="1"/>
  </w:latentStyles>
  <w:style w:type="paragraph" w:default="1" w:styleId="a">
    <w:name w:val="Normal"/>
    <w:qFormat/>
    <w:rsid w:val="008E55A3"/>
    <w:pPr>
      <w:spacing w:line="276" w:lineRule="auto"/>
    </w:pPr>
    <w:rPr>
      <w:color w:val="000000"/>
      <w:sz w:val="22"/>
      <w:szCs w:val="22"/>
      <w:lang w:eastAsia="zh-CN"/>
    </w:rPr>
  </w:style>
  <w:style w:type="paragraph" w:styleId="1">
    <w:name w:val="heading 1"/>
    <w:basedOn w:val="a"/>
    <w:next w:val="a"/>
    <w:link w:val="10"/>
    <w:qFormat/>
    <w:rsid w:val="008E55A3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qFormat/>
    <w:rsid w:val="008E55A3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rsid w:val="008E55A3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qFormat/>
    <w:rsid w:val="008E55A3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qFormat/>
    <w:rsid w:val="008E55A3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qFormat/>
    <w:rsid w:val="008E55A3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paragraph" w:styleId="7">
    <w:name w:val="heading 7"/>
    <w:basedOn w:val="a"/>
    <w:next w:val="a"/>
    <w:link w:val="70"/>
    <w:uiPriority w:val="9"/>
    <w:qFormat/>
    <w:rsid w:val="00DD60B3"/>
    <w:pPr>
      <w:spacing w:before="240" w:after="60"/>
      <w:outlineLvl w:val="6"/>
    </w:pPr>
    <w:rPr>
      <w:rFonts w:ascii="Calibri" w:eastAsia="DengXian" w:hAnsi="Calibri"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DD60B3"/>
    <w:pPr>
      <w:spacing w:before="240" w:after="60"/>
      <w:outlineLvl w:val="7"/>
    </w:pPr>
    <w:rPr>
      <w:rFonts w:ascii="Calibri" w:eastAsia="DengXian" w:hAnsi="Calibri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8E55A3"/>
    <w:pPr>
      <w:spacing w:line="276" w:lineRule="auto"/>
    </w:pPr>
    <w:rPr>
      <w:color w:val="000000"/>
      <w:sz w:val="22"/>
      <w:szCs w:val="22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qFormat/>
    <w:rsid w:val="008E55A3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qFormat/>
    <w:rsid w:val="008E55A3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rsid w:val="008E55A3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8E55A3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"/>
    <w:rsid w:val="008E55A3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"/>
    <w:rsid w:val="008E55A3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9">
    <w:basedOn w:val="TableNormal"/>
    <w:rsid w:val="008E55A3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a">
    <w:basedOn w:val="TableNormal"/>
    <w:rsid w:val="008E55A3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b">
    <w:basedOn w:val="TableNormal"/>
    <w:rsid w:val="008E55A3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c">
    <w:basedOn w:val="TableNormal"/>
    <w:rsid w:val="008E55A3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d">
    <w:basedOn w:val="TableNormal"/>
    <w:rsid w:val="008E55A3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e">
    <w:basedOn w:val="TableNormal"/>
    <w:rsid w:val="008E55A3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">
    <w:basedOn w:val="TableNormal"/>
    <w:rsid w:val="008E55A3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f0">
    <w:name w:val="annotation text"/>
    <w:basedOn w:val="a"/>
    <w:link w:val="af1"/>
    <w:uiPriority w:val="99"/>
    <w:semiHidden/>
    <w:unhideWhenUsed/>
    <w:rsid w:val="008E55A3"/>
    <w:pPr>
      <w:spacing w:line="240" w:lineRule="auto"/>
    </w:pPr>
    <w:rPr>
      <w:rFonts w:cs="Times New Roman"/>
      <w:color w:val="auto"/>
      <w:sz w:val="24"/>
      <w:szCs w:val="24"/>
    </w:rPr>
  </w:style>
  <w:style w:type="character" w:customStyle="1" w:styleId="af1">
    <w:name w:val="Текст примечания Знак"/>
    <w:link w:val="af0"/>
    <w:uiPriority w:val="99"/>
    <w:semiHidden/>
    <w:rsid w:val="008E55A3"/>
    <w:rPr>
      <w:sz w:val="24"/>
      <w:szCs w:val="24"/>
    </w:rPr>
  </w:style>
  <w:style w:type="character" w:styleId="af2">
    <w:name w:val="annotation reference"/>
    <w:uiPriority w:val="99"/>
    <w:semiHidden/>
    <w:unhideWhenUsed/>
    <w:rsid w:val="008E55A3"/>
    <w:rPr>
      <w:sz w:val="18"/>
      <w:szCs w:val="18"/>
    </w:rPr>
  </w:style>
  <w:style w:type="paragraph" w:styleId="af3">
    <w:name w:val="Balloon Text"/>
    <w:basedOn w:val="a"/>
    <w:link w:val="af4"/>
    <w:uiPriority w:val="99"/>
    <w:semiHidden/>
    <w:unhideWhenUsed/>
    <w:rsid w:val="00085C9F"/>
    <w:pPr>
      <w:spacing w:line="240" w:lineRule="auto"/>
    </w:pPr>
    <w:rPr>
      <w:rFonts w:ascii="Times New Roman" w:hAnsi="Times New Roman" w:cs="Times New Roman"/>
      <w:color w:val="auto"/>
      <w:sz w:val="18"/>
      <w:szCs w:val="18"/>
    </w:rPr>
  </w:style>
  <w:style w:type="character" w:customStyle="1" w:styleId="af4">
    <w:name w:val="Текст выноски Знак"/>
    <w:link w:val="af3"/>
    <w:uiPriority w:val="99"/>
    <w:semiHidden/>
    <w:rsid w:val="00085C9F"/>
    <w:rPr>
      <w:rFonts w:ascii="Times New Roman" w:hAnsi="Times New Roman" w:cs="Times New Roman"/>
      <w:sz w:val="18"/>
      <w:szCs w:val="18"/>
    </w:rPr>
  </w:style>
  <w:style w:type="paragraph" w:styleId="af5">
    <w:name w:val="Plain Text"/>
    <w:basedOn w:val="a"/>
    <w:link w:val="af6"/>
    <w:rsid w:val="00B72291"/>
    <w:pPr>
      <w:spacing w:line="240" w:lineRule="auto"/>
    </w:pPr>
    <w:rPr>
      <w:rFonts w:ascii="Courier New" w:eastAsia="Times New Roman" w:hAnsi="Courier New" w:cs="Times New Roman"/>
      <w:color w:val="auto"/>
      <w:sz w:val="20"/>
      <w:szCs w:val="20"/>
      <w:lang w:eastAsia="ru-RU"/>
    </w:rPr>
  </w:style>
  <w:style w:type="character" w:customStyle="1" w:styleId="af6">
    <w:name w:val="Текст Знак"/>
    <w:link w:val="af5"/>
    <w:rsid w:val="00B72291"/>
    <w:rPr>
      <w:rFonts w:ascii="Courier New" w:eastAsia="Times New Roman" w:hAnsi="Courier New" w:cs="Times New Roman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DD60B3"/>
    <w:pPr>
      <w:spacing w:before="120"/>
    </w:pPr>
    <w:rPr>
      <w:rFonts w:ascii="Calibri" w:hAnsi="Calibri"/>
      <w:b/>
      <w:bCs/>
      <w:sz w:val="24"/>
      <w:szCs w:val="24"/>
    </w:rPr>
  </w:style>
  <w:style w:type="paragraph" w:styleId="20">
    <w:name w:val="toc 2"/>
    <w:basedOn w:val="a"/>
    <w:next w:val="a"/>
    <w:autoRedefine/>
    <w:uiPriority w:val="39"/>
    <w:unhideWhenUsed/>
    <w:rsid w:val="00DD60B3"/>
    <w:pPr>
      <w:ind w:left="220"/>
    </w:pPr>
    <w:rPr>
      <w:rFonts w:ascii="Calibri" w:hAnsi="Calibri"/>
      <w:b/>
      <w:bCs/>
    </w:rPr>
  </w:style>
  <w:style w:type="paragraph" w:styleId="30">
    <w:name w:val="toc 3"/>
    <w:basedOn w:val="a"/>
    <w:next w:val="a"/>
    <w:autoRedefine/>
    <w:uiPriority w:val="39"/>
    <w:unhideWhenUsed/>
    <w:rsid w:val="00DD60B3"/>
    <w:pPr>
      <w:ind w:left="440"/>
    </w:pPr>
    <w:rPr>
      <w:rFonts w:ascii="Calibri" w:hAnsi="Calibri"/>
    </w:rPr>
  </w:style>
  <w:style w:type="paragraph" w:styleId="40">
    <w:name w:val="toc 4"/>
    <w:basedOn w:val="a"/>
    <w:next w:val="a"/>
    <w:autoRedefine/>
    <w:uiPriority w:val="39"/>
    <w:unhideWhenUsed/>
    <w:rsid w:val="00DD60B3"/>
    <w:pPr>
      <w:ind w:left="660"/>
    </w:pPr>
    <w:rPr>
      <w:rFonts w:ascii="Calibri" w:hAnsi="Calibri"/>
      <w:sz w:val="20"/>
      <w:szCs w:val="20"/>
    </w:rPr>
  </w:style>
  <w:style w:type="paragraph" w:styleId="50">
    <w:name w:val="toc 5"/>
    <w:basedOn w:val="a"/>
    <w:next w:val="a"/>
    <w:autoRedefine/>
    <w:uiPriority w:val="39"/>
    <w:unhideWhenUsed/>
    <w:rsid w:val="00DD60B3"/>
    <w:pPr>
      <w:ind w:left="880"/>
    </w:pPr>
    <w:rPr>
      <w:rFonts w:ascii="Calibri" w:hAnsi="Calibri"/>
      <w:sz w:val="20"/>
      <w:szCs w:val="20"/>
    </w:rPr>
  </w:style>
  <w:style w:type="paragraph" w:styleId="60">
    <w:name w:val="toc 6"/>
    <w:basedOn w:val="a"/>
    <w:next w:val="a"/>
    <w:autoRedefine/>
    <w:uiPriority w:val="39"/>
    <w:unhideWhenUsed/>
    <w:rsid w:val="00DD60B3"/>
    <w:pPr>
      <w:ind w:left="1100"/>
    </w:pPr>
    <w:rPr>
      <w:rFonts w:ascii="Calibri" w:hAnsi="Calibri"/>
      <w:sz w:val="20"/>
      <w:szCs w:val="20"/>
    </w:rPr>
  </w:style>
  <w:style w:type="paragraph" w:styleId="71">
    <w:name w:val="toc 7"/>
    <w:basedOn w:val="a"/>
    <w:next w:val="a"/>
    <w:autoRedefine/>
    <w:uiPriority w:val="39"/>
    <w:unhideWhenUsed/>
    <w:rsid w:val="00DD60B3"/>
    <w:pPr>
      <w:ind w:left="1320"/>
    </w:pPr>
    <w:rPr>
      <w:rFonts w:ascii="Calibri" w:hAnsi="Calibri"/>
      <w:sz w:val="20"/>
      <w:szCs w:val="20"/>
    </w:rPr>
  </w:style>
  <w:style w:type="paragraph" w:styleId="81">
    <w:name w:val="toc 8"/>
    <w:basedOn w:val="a"/>
    <w:next w:val="a"/>
    <w:autoRedefine/>
    <w:uiPriority w:val="39"/>
    <w:unhideWhenUsed/>
    <w:rsid w:val="00DD60B3"/>
    <w:pPr>
      <w:ind w:left="1540"/>
    </w:pPr>
    <w:rPr>
      <w:rFonts w:ascii="Calibri" w:hAnsi="Calibr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DD60B3"/>
    <w:pPr>
      <w:ind w:left="1760"/>
    </w:pPr>
    <w:rPr>
      <w:rFonts w:ascii="Calibri" w:hAnsi="Calibri"/>
      <w:sz w:val="20"/>
      <w:szCs w:val="20"/>
    </w:rPr>
  </w:style>
  <w:style w:type="character" w:customStyle="1" w:styleId="70">
    <w:name w:val="Заголовок 7 Знак"/>
    <w:link w:val="7"/>
    <w:uiPriority w:val="9"/>
    <w:rsid w:val="00DD60B3"/>
    <w:rPr>
      <w:rFonts w:ascii="Calibri" w:eastAsia="DengXian" w:hAnsi="Calibri" w:cs="Arial"/>
      <w:color w:val="000000"/>
      <w:sz w:val="24"/>
      <w:szCs w:val="24"/>
    </w:rPr>
  </w:style>
  <w:style w:type="character" w:customStyle="1" w:styleId="80">
    <w:name w:val="Заголовок 8 Знак"/>
    <w:link w:val="8"/>
    <w:uiPriority w:val="9"/>
    <w:rsid w:val="00DD60B3"/>
    <w:rPr>
      <w:rFonts w:ascii="Calibri" w:eastAsia="DengXian" w:hAnsi="Calibri" w:cs="Arial"/>
      <w:i/>
      <w:iCs/>
      <w:color w:val="000000"/>
      <w:sz w:val="24"/>
      <w:szCs w:val="24"/>
    </w:rPr>
  </w:style>
  <w:style w:type="paragraph" w:styleId="af7">
    <w:name w:val="header"/>
    <w:basedOn w:val="a"/>
    <w:link w:val="af8"/>
    <w:uiPriority w:val="99"/>
    <w:unhideWhenUsed/>
    <w:rsid w:val="00B86C93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8">
    <w:name w:val="Верхний колонтитул Знак"/>
    <w:link w:val="af7"/>
    <w:uiPriority w:val="99"/>
    <w:rsid w:val="00B86C93"/>
    <w:rPr>
      <w:color w:val="000000"/>
      <w:sz w:val="22"/>
      <w:szCs w:val="22"/>
    </w:rPr>
  </w:style>
  <w:style w:type="paragraph" w:styleId="af9">
    <w:name w:val="footer"/>
    <w:basedOn w:val="a"/>
    <w:link w:val="afa"/>
    <w:uiPriority w:val="99"/>
    <w:unhideWhenUsed/>
    <w:rsid w:val="00B86C93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a">
    <w:name w:val="Нижний колонтитул Знак"/>
    <w:link w:val="af9"/>
    <w:uiPriority w:val="99"/>
    <w:rsid w:val="00B86C93"/>
    <w:rPr>
      <w:color w:val="000000"/>
      <w:sz w:val="22"/>
      <w:szCs w:val="22"/>
    </w:rPr>
  </w:style>
  <w:style w:type="paragraph" w:styleId="afb">
    <w:name w:val="annotation subject"/>
    <w:basedOn w:val="af0"/>
    <w:next w:val="af0"/>
    <w:link w:val="afc"/>
    <w:uiPriority w:val="99"/>
    <w:semiHidden/>
    <w:unhideWhenUsed/>
    <w:rsid w:val="006B4F24"/>
    <w:pPr>
      <w:spacing w:line="276" w:lineRule="auto"/>
    </w:pPr>
    <w:rPr>
      <w:b/>
      <w:bCs/>
      <w:color w:val="000000"/>
    </w:rPr>
  </w:style>
  <w:style w:type="character" w:customStyle="1" w:styleId="afc">
    <w:name w:val="Тема примечания Знак"/>
    <w:link w:val="afb"/>
    <w:uiPriority w:val="99"/>
    <w:semiHidden/>
    <w:rsid w:val="006B4F24"/>
    <w:rPr>
      <w:rFonts w:cs="Times New Roman"/>
      <w:b/>
      <w:bCs/>
      <w:color w:val="000000"/>
      <w:sz w:val="24"/>
      <w:szCs w:val="24"/>
      <w:lang w:eastAsia="zh-CN"/>
    </w:rPr>
  </w:style>
  <w:style w:type="character" w:styleId="afd">
    <w:name w:val="page number"/>
    <w:uiPriority w:val="99"/>
    <w:semiHidden/>
    <w:unhideWhenUsed/>
    <w:rsid w:val="0019541E"/>
  </w:style>
  <w:style w:type="paragraph" w:styleId="afe">
    <w:name w:val="Document Map"/>
    <w:basedOn w:val="a"/>
    <w:link w:val="aff"/>
    <w:uiPriority w:val="99"/>
    <w:semiHidden/>
    <w:unhideWhenUsed/>
    <w:rsid w:val="009C0478"/>
    <w:rPr>
      <w:rFonts w:ascii="Times New Roman" w:hAnsi="Times New Roman" w:cs="Times New Roman"/>
      <w:sz w:val="24"/>
      <w:szCs w:val="24"/>
    </w:rPr>
  </w:style>
  <w:style w:type="character" w:customStyle="1" w:styleId="aff">
    <w:name w:val="Схема документа Знак"/>
    <w:link w:val="afe"/>
    <w:uiPriority w:val="99"/>
    <w:semiHidden/>
    <w:rsid w:val="009C0478"/>
    <w:rPr>
      <w:rFonts w:ascii="Times New Roman" w:hAnsi="Times New Roman" w:cs="Times New Roman"/>
      <w:color w:val="000000"/>
      <w:sz w:val="24"/>
      <w:szCs w:val="24"/>
    </w:rPr>
  </w:style>
  <w:style w:type="paragraph" w:styleId="aff0">
    <w:name w:val="Revision"/>
    <w:hidden/>
    <w:uiPriority w:val="62"/>
    <w:unhideWhenUsed/>
    <w:rsid w:val="00C8473D"/>
    <w:rPr>
      <w:color w:val="000000"/>
      <w:sz w:val="22"/>
      <w:szCs w:val="22"/>
      <w:lang w:eastAsia="zh-CN"/>
    </w:rPr>
  </w:style>
  <w:style w:type="paragraph" w:styleId="aff1">
    <w:name w:val="List Paragraph"/>
    <w:basedOn w:val="a"/>
    <w:uiPriority w:val="34"/>
    <w:qFormat/>
    <w:rsid w:val="00626755"/>
    <w:pPr>
      <w:spacing w:after="200"/>
      <w:ind w:left="720"/>
      <w:contextualSpacing/>
    </w:pPr>
    <w:rPr>
      <w:rFonts w:ascii="Calibri" w:eastAsia="Calibri" w:hAnsi="Calibri" w:cs="Times New Roman"/>
      <w:color w:val="auto"/>
      <w:lang w:eastAsia="en-US"/>
    </w:rPr>
  </w:style>
  <w:style w:type="paragraph" w:styleId="aff2">
    <w:name w:val="Normal (Web)"/>
    <w:basedOn w:val="a"/>
    <w:uiPriority w:val="99"/>
    <w:unhideWhenUsed/>
    <w:rsid w:val="00626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ConsPlusNormal">
    <w:name w:val="ConsPlusNormal"/>
    <w:rsid w:val="00DB691D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customStyle="1" w:styleId="blk">
    <w:name w:val="blk"/>
    <w:basedOn w:val="a0"/>
    <w:rsid w:val="00E308C4"/>
  </w:style>
  <w:style w:type="table" w:styleId="aff3">
    <w:name w:val="Table Grid"/>
    <w:basedOn w:val="a1"/>
    <w:uiPriority w:val="39"/>
    <w:rsid w:val="008A45A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9C722B"/>
    <w:rPr>
      <w:color w:val="000000"/>
      <w:sz w:val="40"/>
      <w:szCs w:val="4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6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7</Pages>
  <Words>2705</Words>
  <Characters>15424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Виктор_Ашихмин</cp:lastModifiedBy>
  <cp:revision>6</cp:revision>
  <cp:lastPrinted>2017-08-11T11:23:00Z</cp:lastPrinted>
  <dcterms:created xsi:type="dcterms:W3CDTF">2017-08-11T10:36:00Z</dcterms:created>
  <dcterms:modified xsi:type="dcterms:W3CDTF">2017-08-15T08:44:00Z</dcterms:modified>
</cp:coreProperties>
</file>